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912ED" w14:textId="77777777" w:rsidR="00A161A2" w:rsidRPr="00A521F8" w:rsidRDefault="00A161A2" w:rsidP="00A161A2">
      <w:pPr>
        <w:spacing w:after="0" w:line="259" w:lineRule="auto"/>
        <w:ind w:left="10" w:right="227"/>
        <w:jc w:val="center"/>
        <w:rPr>
          <w:color w:val="auto"/>
        </w:rPr>
      </w:pPr>
      <w:r w:rsidRPr="00A521F8">
        <w:rPr>
          <w:b/>
          <w:color w:val="auto"/>
        </w:rPr>
        <w:t xml:space="preserve">GRADUATE COUNCIL MINUTES </w:t>
      </w:r>
    </w:p>
    <w:p w14:paraId="47C7DF18" w14:textId="28494DA7" w:rsidR="00A161A2" w:rsidRPr="00A521F8" w:rsidRDefault="00784C93" w:rsidP="008001D0">
      <w:pPr>
        <w:spacing w:after="0" w:line="259" w:lineRule="auto"/>
        <w:ind w:left="10" w:right="233"/>
        <w:jc w:val="center"/>
        <w:rPr>
          <w:color w:val="auto"/>
        </w:rPr>
      </w:pPr>
      <w:r>
        <w:rPr>
          <w:b/>
          <w:color w:val="auto"/>
        </w:rPr>
        <w:t>January 19</w:t>
      </w:r>
      <w:r w:rsidR="00B83D2F">
        <w:rPr>
          <w:b/>
          <w:color w:val="auto"/>
        </w:rPr>
        <w:t xml:space="preserve">, </w:t>
      </w:r>
      <w:r w:rsidR="00B83D2F" w:rsidRPr="00A521F8">
        <w:rPr>
          <w:b/>
          <w:color w:val="auto"/>
        </w:rPr>
        <w:t>202</w:t>
      </w:r>
      <w:r>
        <w:rPr>
          <w:b/>
          <w:color w:val="auto"/>
        </w:rPr>
        <w:t>3</w:t>
      </w:r>
    </w:p>
    <w:p w14:paraId="59C6831E" w14:textId="7F8C3BE9" w:rsidR="00A161A2" w:rsidRDefault="00B85510" w:rsidP="00A161A2">
      <w:pPr>
        <w:spacing w:after="0" w:line="259" w:lineRule="auto"/>
        <w:ind w:left="10" w:right="230"/>
        <w:jc w:val="center"/>
        <w:rPr>
          <w:b/>
          <w:color w:val="auto"/>
        </w:rPr>
      </w:pPr>
      <w:r w:rsidRPr="00A521F8">
        <w:rPr>
          <w:b/>
          <w:color w:val="auto"/>
        </w:rPr>
        <w:t>Zoom Meeting</w:t>
      </w:r>
    </w:p>
    <w:p w14:paraId="601C09A4" w14:textId="01831A99" w:rsidR="00FC3B00" w:rsidRPr="00D95700" w:rsidRDefault="00D95700" w:rsidP="00D95700">
      <w:pPr>
        <w:spacing w:after="0" w:line="240" w:lineRule="atLeast"/>
        <w:ind w:left="10" w:right="230"/>
        <w:jc w:val="center"/>
        <w:rPr>
          <w:b/>
          <w:bCs/>
          <w:color w:val="auto"/>
        </w:rPr>
      </w:pPr>
      <w:r w:rsidRPr="00D95700">
        <w:rPr>
          <w:b/>
          <w:bCs/>
          <w:color w:val="auto"/>
        </w:rPr>
        <w:t>Chair: Dr. Martha Peterson</w:t>
      </w:r>
    </w:p>
    <w:p w14:paraId="10642693" w14:textId="30F73029" w:rsidR="002624F6" w:rsidRPr="002624F6" w:rsidRDefault="002624F6" w:rsidP="00B83D2F">
      <w:pPr>
        <w:spacing w:after="0" w:line="240" w:lineRule="atLeast"/>
        <w:ind w:left="10" w:right="230"/>
        <w:contextualSpacing/>
        <w:rPr>
          <w:b/>
          <w:bCs/>
          <w:color w:val="auto"/>
        </w:rPr>
      </w:pPr>
      <w:r w:rsidRPr="002624F6">
        <w:rPr>
          <w:b/>
          <w:bCs/>
          <w:color w:val="auto"/>
        </w:rPr>
        <w:t xml:space="preserve">Members Present </w:t>
      </w:r>
    </w:p>
    <w:p w14:paraId="2BBAC7A5" w14:textId="5A818E29" w:rsidR="002624F6" w:rsidRDefault="002624F6" w:rsidP="00B83D2F">
      <w:pPr>
        <w:tabs>
          <w:tab w:val="left" w:pos="4320"/>
          <w:tab w:val="center" w:pos="4886"/>
        </w:tabs>
        <w:spacing w:line="240" w:lineRule="atLeast"/>
        <w:ind w:left="0" w:firstLine="0"/>
        <w:contextualSpacing/>
      </w:pPr>
      <w:r>
        <w:t>Prof. Fisher</w:t>
      </w:r>
      <w:r>
        <w:tab/>
      </w:r>
    </w:p>
    <w:p w14:paraId="3A12CB6E" w14:textId="3AAA3D6E" w:rsidR="002624F6" w:rsidRDefault="002624F6" w:rsidP="00B83D2F">
      <w:pPr>
        <w:tabs>
          <w:tab w:val="left" w:pos="4320"/>
          <w:tab w:val="center" w:pos="4886"/>
        </w:tabs>
        <w:spacing w:line="240" w:lineRule="atLeast"/>
        <w:ind w:left="0" w:firstLine="0"/>
        <w:contextualSpacing/>
      </w:pPr>
      <w:r>
        <w:t>Prof. Grove</w:t>
      </w:r>
    </w:p>
    <w:p w14:paraId="3D87A8D8" w14:textId="735B2177" w:rsidR="002624F6" w:rsidRDefault="002624F6" w:rsidP="00B83D2F">
      <w:pPr>
        <w:tabs>
          <w:tab w:val="left" w:pos="4320"/>
          <w:tab w:val="center" w:pos="4886"/>
        </w:tabs>
        <w:spacing w:line="240" w:lineRule="atLeast"/>
        <w:ind w:left="0" w:firstLine="0"/>
        <w:contextualSpacing/>
      </w:pPr>
      <w:r>
        <w:t>Prof. Harley</w:t>
      </w:r>
    </w:p>
    <w:p w14:paraId="1865306D" w14:textId="3123D643" w:rsidR="002624F6" w:rsidRDefault="002624F6" w:rsidP="00B83D2F">
      <w:pPr>
        <w:tabs>
          <w:tab w:val="left" w:pos="4320"/>
          <w:tab w:val="center" w:pos="4886"/>
        </w:tabs>
        <w:spacing w:line="240" w:lineRule="atLeast"/>
        <w:ind w:left="0" w:firstLine="0"/>
        <w:contextualSpacing/>
      </w:pPr>
      <w:r>
        <w:t>Prof. Hoagg</w:t>
      </w:r>
    </w:p>
    <w:p w14:paraId="327EE574" w14:textId="77777777" w:rsidR="00784C93" w:rsidRDefault="002624F6" w:rsidP="00B83D2F">
      <w:pPr>
        <w:spacing w:line="240" w:lineRule="atLeast"/>
        <w:ind w:left="0" w:right="375" w:firstLine="0"/>
        <w:contextualSpacing/>
      </w:pPr>
      <w:r>
        <w:t>Prof. Liu</w:t>
      </w:r>
    </w:p>
    <w:p w14:paraId="716FAD14" w14:textId="521A4DCA" w:rsidR="002624F6" w:rsidRDefault="002624F6" w:rsidP="00B83D2F">
      <w:pPr>
        <w:spacing w:line="240" w:lineRule="atLeast"/>
        <w:ind w:left="0" w:right="375" w:firstLine="0"/>
        <w:contextualSpacing/>
      </w:pPr>
      <w:r>
        <w:t>Prof. Lowman</w:t>
      </w:r>
    </w:p>
    <w:p w14:paraId="644FCA3B" w14:textId="5109C9E5" w:rsidR="002624F6" w:rsidRDefault="002624F6" w:rsidP="00B83D2F">
      <w:pPr>
        <w:spacing w:line="240" w:lineRule="atLeast"/>
        <w:ind w:left="0" w:right="375" w:firstLine="0"/>
        <w:contextualSpacing/>
      </w:pPr>
      <w:r>
        <w:t>Prof. McFadden</w:t>
      </w:r>
    </w:p>
    <w:p w14:paraId="640E1DE9" w14:textId="493945A0" w:rsidR="002624F6" w:rsidRDefault="002624F6" w:rsidP="00B83D2F">
      <w:pPr>
        <w:spacing w:line="240" w:lineRule="atLeast"/>
        <w:ind w:left="0" w:right="375" w:firstLine="0"/>
        <w:contextualSpacing/>
      </w:pPr>
      <w:r>
        <w:t>Prof. Parker</w:t>
      </w:r>
    </w:p>
    <w:p w14:paraId="4879D7F2" w14:textId="0DD6B43B" w:rsidR="00784C93" w:rsidRDefault="00784C93" w:rsidP="00784C93">
      <w:pPr>
        <w:spacing w:after="0" w:line="240" w:lineRule="atLeast"/>
        <w:ind w:left="10" w:right="230"/>
        <w:contextualSpacing/>
        <w:rPr>
          <w:color w:val="auto"/>
        </w:rPr>
      </w:pPr>
      <w:r>
        <w:rPr>
          <w:color w:val="auto"/>
        </w:rPr>
        <w:t>Prof. Wilson</w:t>
      </w:r>
    </w:p>
    <w:p w14:paraId="312A8D42" w14:textId="342EE00D" w:rsidR="00784C93" w:rsidRDefault="00784C93" w:rsidP="00B83D2F">
      <w:pPr>
        <w:spacing w:line="240" w:lineRule="atLeast"/>
        <w:ind w:left="0" w:right="375" w:firstLine="0"/>
        <w:contextualSpacing/>
      </w:pPr>
      <w:r>
        <w:t>Prof. Cassone</w:t>
      </w:r>
    </w:p>
    <w:p w14:paraId="15FF73D5" w14:textId="257240BB" w:rsidR="002624F6" w:rsidRDefault="00784C93" w:rsidP="00B83D2F">
      <w:pPr>
        <w:spacing w:after="0" w:line="240" w:lineRule="atLeast"/>
        <w:ind w:left="10" w:right="230"/>
        <w:contextualSpacing/>
        <w:rPr>
          <w:color w:val="auto"/>
        </w:rPr>
      </w:pPr>
      <w:r>
        <w:rPr>
          <w:color w:val="auto"/>
        </w:rPr>
        <w:t>Prof. Crawford</w:t>
      </w:r>
    </w:p>
    <w:p w14:paraId="2B29FC55" w14:textId="7A9EE7AE" w:rsidR="00784C93" w:rsidRDefault="00784C93" w:rsidP="00B83D2F">
      <w:pPr>
        <w:spacing w:after="0" w:line="240" w:lineRule="atLeast"/>
        <w:ind w:left="10" w:right="230"/>
        <w:contextualSpacing/>
        <w:rPr>
          <w:color w:val="auto"/>
        </w:rPr>
      </w:pPr>
      <w:r>
        <w:rPr>
          <w:color w:val="auto"/>
        </w:rPr>
        <w:t>Prof. Crofcheck</w:t>
      </w:r>
    </w:p>
    <w:p w14:paraId="34FBFF6E" w14:textId="77777777" w:rsidR="00784C93" w:rsidRDefault="00784C93" w:rsidP="00784C93">
      <w:pPr>
        <w:spacing w:after="0" w:line="240" w:lineRule="atLeast"/>
        <w:ind w:left="10" w:right="230"/>
        <w:contextualSpacing/>
        <w:rPr>
          <w:color w:val="auto"/>
        </w:rPr>
      </w:pPr>
      <w:r>
        <w:rPr>
          <w:color w:val="auto"/>
        </w:rPr>
        <w:t xml:space="preserve">Prof. Genovese, </w:t>
      </w:r>
    </w:p>
    <w:p w14:paraId="3D2AFB6B" w14:textId="00E039D6" w:rsidR="00784C93" w:rsidRDefault="00784C93" w:rsidP="00B83D2F">
      <w:pPr>
        <w:spacing w:after="0" w:line="240" w:lineRule="atLeast"/>
        <w:ind w:left="10" w:right="230"/>
        <w:contextualSpacing/>
        <w:rPr>
          <w:color w:val="auto"/>
        </w:rPr>
      </w:pPr>
      <w:r>
        <w:rPr>
          <w:color w:val="auto"/>
        </w:rPr>
        <w:t>Prof. Cliggett</w:t>
      </w:r>
    </w:p>
    <w:p w14:paraId="6C056AE3" w14:textId="5E0C0776" w:rsidR="002624F6" w:rsidRPr="007427CB" w:rsidRDefault="002624F6" w:rsidP="00B83D2F">
      <w:pPr>
        <w:spacing w:after="0" w:line="240" w:lineRule="atLeast"/>
        <w:ind w:left="10" w:right="230"/>
        <w:contextualSpacing/>
        <w:rPr>
          <w:b/>
          <w:bCs/>
          <w:color w:val="auto"/>
        </w:rPr>
      </w:pPr>
      <w:r w:rsidRPr="007427CB">
        <w:rPr>
          <w:b/>
          <w:bCs/>
          <w:color w:val="auto"/>
        </w:rPr>
        <w:t>Members Absent</w:t>
      </w:r>
    </w:p>
    <w:p w14:paraId="6ECE8F4B" w14:textId="0A85AAC7" w:rsidR="007427CB" w:rsidRDefault="007427CB" w:rsidP="00B83D2F">
      <w:pPr>
        <w:spacing w:after="0" w:line="240" w:lineRule="atLeast"/>
        <w:ind w:left="10" w:right="230"/>
        <w:contextualSpacing/>
        <w:rPr>
          <w:color w:val="auto"/>
        </w:rPr>
      </w:pPr>
      <w:r>
        <w:rPr>
          <w:color w:val="auto"/>
        </w:rPr>
        <w:t>Prof. Scarduzio</w:t>
      </w:r>
    </w:p>
    <w:p w14:paraId="6E6B9F05" w14:textId="244AACE9" w:rsidR="007427CB" w:rsidRDefault="007427CB" w:rsidP="00B83D2F">
      <w:pPr>
        <w:spacing w:after="0" w:line="240" w:lineRule="atLeast"/>
        <w:ind w:left="10" w:right="230"/>
        <w:contextualSpacing/>
        <w:rPr>
          <w:color w:val="auto"/>
        </w:rPr>
      </w:pPr>
      <w:r>
        <w:rPr>
          <w:color w:val="auto"/>
        </w:rPr>
        <w:t xml:space="preserve">Prof. Reber </w:t>
      </w:r>
    </w:p>
    <w:p w14:paraId="6315319A" w14:textId="15E4A47A" w:rsidR="007427CB" w:rsidRDefault="007427CB" w:rsidP="00B83D2F">
      <w:pPr>
        <w:spacing w:after="0" w:line="240" w:lineRule="atLeast"/>
        <w:ind w:left="10" w:right="230"/>
        <w:contextualSpacing/>
        <w:rPr>
          <w:color w:val="auto"/>
        </w:rPr>
      </w:pPr>
      <w:r>
        <w:rPr>
          <w:color w:val="auto"/>
        </w:rPr>
        <w:t>Ms. Saulsbury</w:t>
      </w:r>
    </w:p>
    <w:p w14:paraId="7F86A05A" w14:textId="6B62B130" w:rsidR="007427CB" w:rsidRDefault="007427CB" w:rsidP="00B83D2F">
      <w:pPr>
        <w:spacing w:after="0" w:line="240" w:lineRule="atLeast"/>
        <w:ind w:left="10" w:right="230"/>
        <w:contextualSpacing/>
        <w:rPr>
          <w:color w:val="auto"/>
        </w:rPr>
      </w:pPr>
      <w:r>
        <w:rPr>
          <w:color w:val="auto"/>
        </w:rPr>
        <w:t>Mr. Case</w:t>
      </w:r>
    </w:p>
    <w:p w14:paraId="44347174" w14:textId="1B8A269F" w:rsidR="00B83D2F" w:rsidRPr="005C7237" w:rsidRDefault="00B83D2F" w:rsidP="00B83D2F">
      <w:pPr>
        <w:spacing w:after="0" w:line="240" w:lineRule="atLeast"/>
        <w:ind w:left="10" w:right="230"/>
        <w:contextualSpacing/>
        <w:rPr>
          <w:color w:val="auto"/>
        </w:rPr>
      </w:pPr>
      <w:r w:rsidRPr="005C7237">
        <w:rPr>
          <w:color w:val="auto"/>
        </w:rPr>
        <w:t>Prof. Hains</w:t>
      </w:r>
    </w:p>
    <w:p w14:paraId="55242DEC" w14:textId="36E55776" w:rsidR="00784C93" w:rsidRDefault="00784C93" w:rsidP="00784C93">
      <w:pPr>
        <w:tabs>
          <w:tab w:val="left" w:pos="4320"/>
          <w:tab w:val="center" w:pos="4886"/>
        </w:tabs>
        <w:spacing w:line="240" w:lineRule="atLeast"/>
        <w:ind w:left="0" w:firstLine="0"/>
        <w:contextualSpacing/>
      </w:pPr>
      <w:r w:rsidRPr="005C7237">
        <w:t>Prof. Ga</w:t>
      </w:r>
      <w:r w:rsidR="005C7237" w:rsidRPr="005C7237">
        <w:t>rn</w:t>
      </w:r>
      <w:r w:rsidRPr="005C7237">
        <w:t>eau-Tsodikova</w:t>
      </w:r>
      <w:r>
        <w:t xml:space="preserve"> </w:t>
      </w:r>
    </w:p>
    <w:p w14:paraId="0FEB68E7" w14:textId="5E90A0D9" w:rsidR="00784C93" w:rsidRDefault="00784C93" w:rsidP="00784C93">
      <w:pPr>
        <w:tabs>
          <w:tab w:val="left" w:pos="4320"/>
          <w:tab w:val="center" w:pos="4886"/>
        </w:tabs>
        <w:spacing w:line="240" w:lineRule="atLeast"/>
        <w:ind w:left="0" w:firstLine="0"/>
        <w:contextualSpacing/>
      </w:pPr>
      <w:r>
        <w:t>Prof. Craven</w:t>
      </w:r>
    </w:p>
    <w:p w14:paraId="18952586" w14:textId="010E10B8" w:rsidR="002624F6" w:rsidRPr="007427CB" w:rsidRDefault="002624F6" w:rsidP="00B83D2F">
      <w:pPr>
        <w:spacing w:after="0" w:line="240" w:lineRule="atLeast"/>
        <w:ind w:left="10" w:right="230"/>
        <w:contextualSpacing/>
        <w:rPr>
          <w:b/>
          <w:bCs/>
          <w:color w:val="auto"/>
        </w:rPr>
      </w:pPr>
      <w:r w:rsidRPr="007427CB">
        <w:rPr>
          <w:b/>
          <w:bCs/>
          <w:color w:val="auto"/>
        </w:rPr>
        <w:t xml:space="preserve">Others </w:t>
      </w:r>
      <w:r w:rsidR="007427CB" w:rsidRPr="007427CB">
        <w:rPr>
          <w:b/>
          <w:bCs/>
          <w:color w:val="auto"/>
        </w:rPr>
        <w:t>present</w:t>
      </w:r>
    </w:p>
    <w:p w14:paraId="451B6B0C" w14:textId="01B26A03" w:rsidR="002624F6" w:rsidRDefault="007427CB" w:rsidP="00B83D2F">
      <w:pPr>
        <w:spacing w:after="0" w:line="240" w:lineRule="atLeast"/>
        <w:ind w:left="10" w:right="230"/>
        <w:contextualSpacing/>
        <w:rPr>
          <w:color w:val="auto"/>
        </w:rPr>
      </w:pPr>
      <w:r>
        <w:rPr>
          <w:color w:val="auto"/>
        </w:rPr>
        <w:t xml:space="preserve">Prof. Jackson  </w:t>
      </w:r>
    </w:p>
    <w:p w14:paraId="3161A2F7" w14:textId="77777777" w:rsidR="005C7237" w:rsidRDefault="007427CB" w:rsidP="00B83D2F">
      <w:pPr>
        <w:spacing w:after="0" w:line="240" w:lineRule="atLeast"/>
        <w:ind w:left="10" w:right="230"/>
        <w:contextualSpacing/>
        <w:rPr>
          <w:color w:val="auto"/>
        </w:rPr>
      </w:pPr>
      <w:r>
        <w:rPr>
          <w:color w:val="auto"/>
        </w:rPr>
        <w:t>Dr. Price</w:t>
      </w:r>
    </w:p>
    <w:p w14:paraId="29350669" w14:textId="6A00FC3A" w:rsidR="007427CB" w:rsidRDefault="007427CB" w:rsidP="00B83D2F">
      <w:pPr>
        <w:spacing w:after="0" w:line="240" w:lineRule="atLeast"/>
        <w:ind w:left="10" w:right="230"/>
        <w:contextualSpacing/>
        <w:rPr>
          <w:color w:val="auto"/>
        </w:rPr>
      </w:pPr>
      <w:r>
        <w:rPr>
          <w:color w:val="auto"/>
        </w:rPr>
        <w:t>Ms. Nikou</w:t>
      </w:r>
    </w:p>
    <w:p w14:paraId="50C058E6" w14:textId="42D934F5" w:rsidR="007427CB" w:rsidRDefault="007427CB" w:rsidP="00B83D2F">
      <w:pPr>
        <w:spacing w:after="0" w:line="240" w:lineRule="atLeast"/>
        <w:ind w:left="10" w:right="230"/>
        <w:contextualSpacing/>
        <w:rPr>
          <w:color w:val="auto"/>
        </w:rPr>
      </w:pPr>
      <w:r>
        <w:rPr>
          <w:color w:val="auto"/>
        </w:rPr>
        <w:t xml:space="preserve">Prof. Corso </w:t>
      </w:r>
    </w:p>
    <w:p w14:paraId="4EA34DC0" w14:textId="4C41161F" w:rsidR="00784C93" w:rsidRDefault="00784C93" w:rsidP="00B83D2F">
      <w:pPr>
        <w:spacing w:after="0" w:line="240" w:lineRule="atLeast"/>
        <w:ind w:left="10" w:right="230"/>
        <w:contextualSpacing/>
        <w:rPr>
          <w:color w:val="auto"/>
        </w:rPr>
      </w:pPr>
      <w:r>
        <w:rPr>
          <w:color w:val="auto"/>
        </w:rPr>
        <w:t xml:space="preserve">Mr. Congleton </w:t>
      </w:r>
    </w:p>
    <w:p w14:paraId="5B8859C8" w14:textId="77777777" w:rsidR="00B83D2F" w:rsidRDefault="00B83D2F" w:rsidP="00B9431A">
      <w:pPr>
        <w:tabs>
          <w:tab w:val="left" w:pos="540"/>
        </w:tabs>
        <w:ind w:left="0" w:right="375" w:firstLine="0"/>
        <w:rPr>
          <w:b/>
          <w:bCs/>
          <w:color w:val="auto"/>
        </w:rPr>
      </w:pPr>
    </w:p>
    <w:p w14:paraId="7435F8BD" w14:textId="28A4F644" w:rsidR="00B9431A" w:rsidRPr="00B9431A" w:rsidRDefault="00A161A2" w:rsidP="00B9431A">
      <w:pPr>
        <w:tabs>
          <w:tab w:val="left" w:pos="540"/>
        </w:tabs>
        <w:ind w:left="0" w:right="375" w:firstLine="0"/>
        <w:rPr>
          <w:b/>
          <w:bCs/>
          <w:color w:val="auto"/>
        </w:rPr>
      </w:pPr>
      <w:r w:rsidRPr="00B9431A">
        <w:rPr>
          <w:b/>
          <w:bCs/>
          <w:color w:val="auto"/>
        </w:rPr>
        <w:t xml:space="preserve">I </w:t>
      </w:r>
      <w:r w:rsidRPr="00B9431A">
        <w:rPr>
          <w:b/>
          <w:bCs/>
          <w:color w:val="auto"/>
        </w:rPr>
        <w:tab/>
      </w:r>
      <w:r w:rsidR="00CA1EA9" w:rsidRPr="00B9431A">
        <w:rPr>
          <w:b/>
          <w:bCs/>
          <w:color w:val="auto"/>
        </w:rPr>
        <w:t>DISCUSSION ITEMS</w:t>
      </w:r>
    </w:p>
    <w:p w14:paraId="127B9B35" w14:textId="194A3454" w:rsidR="008E152D" w:rsidRDefault="007D7102" w:rsidP="003A63C0">
      <w:pPr>
        <w:pStyle w:val="ListParagraph"/>
        <w:ind w:left="523" w:firstLine="0"/>
        <w:rPr>
          <w:color w:val="auto"/>
        </w:rPr>
      </w:pPr>
      <w:r w:rsidRPr="00A521F8">
        <w:rPr>
          <w:color w:val="auto"/>
        </w:rPr>
        <w:t>Dean</w:t>
      </w:r>
      <w:r w:rsidR="001B1FD2" w:rsidRPr="00A521F8">
        <w:rPr>
          <w:color w:val="auto"/>
        </w:rPr>
        <w:t xml:space="preserve"> Peterson</w:t>
      </w:r>
      <w:r w:rsidR="00D30852">
        <w:rPr>
          <w:color w:val="auto"/>
        </w:rPr>
        <w:t xml:space="preserve"> </w:t>
      </w:r>
      <w:r w:rsidR="004D7270">
        <w:rPr>
          <w:color w:val="auto"/>
        </w:rPr>
        <w:t xml:space="preserve">discussed </w:t>
      </w:r>
      <w:r w:rsidR="0067274B">
        <w:rPr>
          <w:color w:val="auto"/>
        </w:rPr>
        <w:t xml:space="preserve">options for how experts who hold non-UK-affiliated, non-academic positions can participate on doctoral advisory committees. These include appointments as either voluntary or adjunct series faculty members (thereby making them eligible for graduate faculty appointments) or appointment in auxiliary graduate faculty status (which does </w:t>
      </w:r>
      <w:r w:rsidR="001812FB">
        <w:rPr>
          <w:color w:val="auto"/>
        </w:rPr>
        <w:t xml:space="preserve">not </w:t>
      </w:r>
      <w:r w:rsidR="0067274B">
        <w:rPr>
          <w:color w:val="auto"/>
        </w:rPr>
        <w:t xml:space="preserve">include voting rights on the committee). </w:t>
      </w:r>
      <w:r w:rsidR="00592E50">
        <w:rPr>
          <w:color w:val="auto"/>
        </w:rPr>
        <w:t>Council members agreed that these three options are sufficient and did not see a need to seek voting status for auxiliary graduate faculty.</w:t>
      </w:r>
    </w:p>
    <w:p w14:paraId="45B3E421" w14:textId="1A9C244E" w:rsidR="008D086B" w:rsidRDefault="008D086B" w:rsidP="003A63C0">
      <w:pPr>
        <w:pStyle w:val="ListParagraph"/>
        <w:ind w:left="523" w:firstLine="0"/>
        <w:rPr>
          <w:color w:val="auto"/>
        </w:rPr>
      </w:pPr>
    </w:p>
    <w:p w14:paraId="7BD412D4" w14:textId="6E9F6A13" w:rsidR="001812FB" w:rsidRPr="001812FB" w:rsidRDefault="001812FB" w:rsidP="001812FB">
      <w:pPr>
        <w:pStyle w:val="NoSpacing"/>
        <w:ind w:left="508"/>
        <w:rPr>
          <w:rFonts w:ascii="Palatino Linotype" w:hAnsi="Palatino Linotype"/>
        </w:rPr>
      </w:pPr>
      <w:r>
        <w:rPr>
          <w:rFonts w:ascii="Palatino Linotype" w:hAnsi="Palatino Linotype"/>
        </w:rPr>
        <w:lastRenderedPageBreak/>
        <w:t>T</w:t>
      </w:r>
      <w:r w:rsidR="00E51134">
        <w:rPr>
          <w:rFonts w:ascii="Palatino Linotype" w:hAnsi="Palatino Linotype"/>
        </w:rPr>
        <w:t xml:space="preserve">he </w:t>
      </w:r>
      <w:r w:rsidR="004D7270">
        <w:rPr>
          <w:rFonts w:ascii="Palatino Linotype" w:hAnsi="Palatino Linotype"/>
        </w:rPr>
        <w:t>Senate Rules and Election Committee</w:t>
      </w:r>
      <w:r>
        <w:rPr>
          <w:rFonts w:ascii="Palatino Linotype" w:hAnsi="Palatino Linotype"/>
        </w:rPr>
        <w:t xml:space="preserve"> asked for clarification on the following policy:</w:t>
      </w:r>
      <w:r w:rsidR="00E51134">
        <w:rPr>
          <w:rFonts w:ascii="Palatino Linotype" w:hAnsi="Palatino Linotype"/>
        </w:rPr>
        <w:t xml:space="preserve"> </w:t>
      </w:r>
      <w:r>
        <w:rPr>
          <w:rFonts w:ascii="Palatino Linotype" w:hAnsi="Palatino Linotype"/>
        </w:rPr>
        <w:t>‘</w:t>
      </w:r>
      <w:r w:rsidRPr="001812FB">
        <w:rPr>
          <w:rFonts w:ascii="Palatino Linotype" w:hAnsi="Palatino Linotype"/>
        </w:rPr>
        <w:t>The President</w:t>
      </w:r>
      <w:r>
        <w:rPr>
          <w:rFonts w:ascii="Palatino Linotype" w:hAnsi="Palatino Linotype"/>
        </w:rPr>
        <w:t>,</w:t>
      </w:r>
      <w:r w:rsidRPr="001812FB">
        <w:rPr>
          <w:rFonts w:ascii="Palatino Linotype" w:hAnsi="Palatino Linotype"/>
        </w:rPr>
        <w:t xml:space="preserve"> </w:t>
      </w:r>
      <w:r>
        <w:rPr>
          <w:rFonts w:ascii="Palatino Linotype" w:hAnsi="Palatino Linotype"/>
        </w:rPr>
        <w:t xml:space="preserve">the </w:t>
      </w:r>
      <w:r w:rsidRPr="001812FB">
        <w:rPr>
          <w:rFonts w:ascii="Palatino Linotype" w:hAnsi="Palatino Linotype"/>
        </w:rPr>
        <w:t xml:space="preserve">Vice President for Research, the Provost, and the Dean of the Graduate School shall be </w:t>
      </w:r>
      <w:r w:rsidRPr="001812FB">
        <w:rPr>
          <w:rFonts w:ascii="Palatino Linotype" w:hAnsi="Palatino Linotype"/>
          <w:i/>
          <w:iCs/>
        </w:rPr>
        <w:t>ex officio</w:t>
      </w:r>
      <w:r w:rsidRPr="001812FB">
        <w:rPr>
          <w:rFonts w:ascii="Palatino Linotype" w:hAnsi="Palatino Linotype"/>
        </w:rPr>
        <w:t xml:space="preserve"> </w:t>
      </w:r>
      <w:r w:rsidRPr="001812FB">
        <w:rPr>
          <w:rFonts w:ascii="Palatino Linotype" w:hAnsi="Palatino Linotype"/>
          <w:u w:val="single"/>
        </w:rPr>
        <w:t>nonvoting</w:t>
      </w:r>
      <w:r w:rsidRPr="001812FB">
        <w:rPr>
          <w:rFonts w:ascii="Palatino Linotype" w:hAnsi="Palatino Linotype"/>
        </w:rPr>
        <w:t xml:space="preserve"> members of all committees of the </w:t>
      </w:r>
      <w:r w:rsidRPr="001812FB">
        <w:rPr>
          <w:rFonts w:ascii="Palatino Linotype" w:hAnsi="Palatino Linotype"/>
          <w:u w:val="single"/>
        </w:rPr>
        <w:t>Graduate School</w:t>
      </w:r>
      <w:r w:rsidRPr="001812FB">
        <w:rPr>
          <w:rFonts w:ascii="Palatino Linotype" w:hAnsi="Palatino Linotype"/>
        </w:rPr>
        <w:t>. [US: 04/21/52]</w:t>
      </w:r>
      <w:r>
        <w:rPr>
          <w:rFonts w:ascii="Palatino Linotype" w:hAnsi="Palatino Linotype"/>
        </w:rPr>
        <w:t xml:space="preserve">. Council members agreed that this should not be interpreted to mean these administrators are </w:t>
      </w:r>
      <w:r w:rsidRPr="001812FB">
        <w:rPr>
          <w:rFonts w:ascii="Palatino Linotype" w:hAnsi="Palatino Linotype"/>
          <w:i/>
        </w:rPr>
        <w:t>ex officio</w:t>
      </w:r>
      <w:r>
        <w:rPr>
          <w:rFonts w:ascii="Palatino Linotype" w:hAnsi="Palatino Linotype"/>
        </w:rPr>
        <w:t xml:space="preserve"> members of all doctoral and master’s committees.  </w:t>
      </w:r>
      <w:r w:rsidRPr="001812FB">
        <w:rPr>
          <w:rFonts w:ascii="Palatino Linotype" w:hAnsi="Palatino Linotype"/>
        </w:rPr>
        <w:t xml:space="preserve"> </w:t>
      </w:r>
    </w:p>
    <w:p w14:paraId="2040730E" w14:textId="77777777" w:rsidR="00AD7879" w:rsidRDefault="00AD7879" w:rsidP="00313C03">
      <w:pPr>
        <w:pStyle w:val="NoSpacing"/>
        <w:ind w:left="504"/>
        <w:rPr>
          <w:rFonts w:ascii="Palatino Linotype" w:hAnsi="Palatino Linotype"/>
        </w:rPr>
      </w:pPr>
    </w:p>
    <w:p w14:paraId="44CBFAEB" w14:textId="002AF3FA" w:rsidR="004D7270" w:rsidRDefault="004D7270" w:rsidP="00313C03">
      <w:pPr>
        <w:pStyle w:val="NoSpacing"/>
        <w:ind w:left="504"/>
        <w:rPr>
          <w:rFonts w:ascii="Palatino Linotype" w:hAnsi="Palatino Linotype"/>
        </w:rPr>
      </w:pPr>
      <w:r>
        <w:rPr>
          <w:rFonts w:ascii="Palatino Linotype" w:hAnsi="Palatino Linotype"/>
        </w:rPr>
        <w:t xml:space="preserve">Dean Peterson </w:t>
      </w:r>
      <w:r w:rsidR="002A5B40">
        <w:rPr>
          <w:rFonts w:ascii="Palatino Linotype" w:hAnsi="Palatino Linotype"/>
        </w:rPr>
        <w:t xml:space="preserve">presented a proposal from the Senate Council that would delegate </w:t>
      </w:r>
      <w:r w:rsidR="002A5B40" w:rsidRPr="002A5B40">
        <w:rPr>
          <w:rFonts w:ascii="Palatino Linotype" w:hAnsi="Palatino Linotype"/>
        </w:rPr>
        <w:t>responsibility for new University Scholars Programs to the Graduate School</w:t>
      </w:r>
      <w:r w:rsidR="002A5B40">
        <w:rPr>
          <w:rFonts w:ascii="Palatino Linotype" w:hAnsi="Palatino Linotype"/>
        </w:rPr>
        <w:t xml:space="preserve"> and Council</w:t>
      </w:r>
      <w:r w:rsidR="002A5B40" w:rsidRPr="002A5B40">
        <w:rPr>
          <w:rFonts w:ascii="Palatino Linotype" w:hAnsi="Palatino Linotype"/>
        </w:rPr>
        <w:t>, without having further review through Senate.</w:t>
      </w:r>
      <w:r w:rsidR="002A5B40">
        <w:rPr>
          <w:rFonts w:ascii="Palatino Linotype" w:hAnsi="Palatino Linotype"/>
        </w:rPr>
        <w:t xml:space="preserve"> Council members supported this proposal.</w:t>
      </w:r>
      <w:r>
        <w:rPr>
          <w:rFonts w:ascii="Palatino Linotype" w:hAnsi="Palatino Linotype"/>
        </w:rPr>
        <w:t xml:space="preserve"> </w:t>
      </w:r>
    </w:p>
    <w:p w14:paraId="3F2687A9" w14:textId="77777777" w:rsidR="004D7270" w:rsidRDefault="004D7270" w:rsidP="00313C03">
      <w:pPr>
        <w:pStyle w:val="NoSpacing"/>
        <w:ind w:left="504"/>
        <w:rPr>
          <w:rFonts w:ascii="Palatino Linotype" w:hAnsi="Palatino Linotype"/>
        </w:rPr>
      </w:pPr>
    </w:p>
    <w:p w14:paraId="441299D2" w14:textId="401FCD1D" w:rsidR="004D7270" w:rsidRDefault="004D7270" w:rsidP="00313C03">
      <w:pPr>
        <w:pStyle w:val="NoSpacing"/>
        <w:ind w:left="504"/>
        <w:rPr>
          <w:rFonts w:ascii="Palatino Linotype" w:hAnsi="Palatino Linotype"/>
        </w:rPr>
      </w:pPr>
      <w:r>
        <w:rPr>
          <w:rFonts w:ascii="Palatino Linotype" w:hAnsi="Palatino Linotype"/>
        </w:rPr>
        <w:t xml:space="preserve">Dean Peterson discussed </w:t>
      </w:r>
      <w:r w:rsidR="002A5B40">
        <w:rPr>
          <w:rFonts w:ascii="Palatino Linotype" w:hAnsi="Palatino Linotype"/>
        </w:rPr>
        <w:t>the ongoing problem of students inappropriately registering for XXX-</w:t>
      </w:r>
      <w:proofErr w:type="gramStart"/>
      <w:r w:rsidR="002A5B40">
        <w:rPr>
          <w:rFonts w:ascii="Palatino Linotype" w:hAnsi="Palatino Linotype"/>
        </w:rPr>
        <w:t>767</w:t>
      </w:r>
      <w:r w:rsidR="00C12313">
        <w:rPr>
          <w:rFonts w:ascii="Palatino Linotype" w:hAnsi="Palatino Linotype"/>
        </w:rPr>
        <w:t>, and</w:t>
      </w:r>
      <w:proofErr w:type="gramEnd"/>
      <w:r w:rsidR="00C12313">
        <w:rPr>
          <w:rFonts w:ascii="Palatino Linotype" w:hAnsi="Palatino Linotype"/>
        </w:rPr>
        <w:t xml:space="preserve"> presented several options for eliminating the problem. This issue will be revisited at a future meeting.</w:t>
      </w:r>
      <w:r>
        <w:rPr>
          <w:rFonts w:ascii="Palatino Linotype" w:hAnsi="Palatino Linotype"/>
        </w:rPr>
        <w:t xml:space="preserve">   </w:t>
      </w:r>
    </w:p>
    <w:p w14:paraId="5151A422" w14:textId="77777777" w:rsidR="004D7270" w:rsidRDefault="004D7270" w:rsidP="00796F28">
      <w:pPr>
        <w:spacing w:after="33" w:line="259" w:lineRule="auto"/>
        <w:ind w:left="148" w:firstLine="0"/>
        <w:rPr>
          <w:color w:val="auto"/>
        </w:rPr>
      </w:pPr>
    </w:p>
    <w:p w14:paraId="39B2A0F3" w14:textId="13B2990E" w:rsidR="00D95700" w:rsidRPr="004C5228" w:rsidRDefault="00D30852" w:rsidP="004D7270">
      <w:pPr>
        <w:pStyle w:val="Heading1"/>
        <w:tabs>
          <w:tab w:val="left" w:pos="540"/>
          <w:tab w:val="left" w:pos="900"/>
          <w:tab w:val="left" w:pos="1080"/>
          <w:tab w:val="center" w:pos="1641"/>
        </w:tabs>
        <w:ind w:left="0" w:right="0" w:firstLine="0"/>
        <w:rPr>
          <w:color w:val="auto"/>
        </w:rPr>
      </w:pPr>
      <w:r>
        <w:rPr>
          <w:color w:val="auto"/>
        </w:rPr>
        <w:t>II</w:t>
      </w:r>
      <w:r>
        <w:rPr>
          <w:color w:val="auto"/>
        </w:rPr>
        <w:tab/>
      </w:r>
      <w:r w:rsidRPr="00A521F8">
        <w:rPr>
          <w:color w:val="auto"/>
        </w:rPr>
        <w:t>ACTION ITEMS</w:t>
      </w:r>
    </w:p>
    <w:p w14:paraId="7E3105A6" w14:textId="56E1C226" w:rsidR="00D95700" w:rsidRDefault="00D95700" w:rsidP="00313C03">
      <w:pPr>
        <w:spacing w:after="33" w:line="259" w:lineRule="auto"/>
        <w:ind w:left="540" w:firstLine="0"/>
        <w:rPr>
          <w:color w:val="auto"/>
        </w:rPr>
      </w:pPr>
      <w:r>
        <w:rPr>
          <w:color w:val="auto"/>
        </w:rPr>
        <w:t>Prof.</w:t>
      </w:r>
      <w:r w:rsidR="004D7270">
        <w:rPr>
          <w:color w:val="auto"/>
        </w:rPr>
        <w:t xml:space="preserve"> Crofcheck</w:t>
      </w:r>
      <w:r>
        <w:rPr>
          <w:color w:val="auto"/>
        </w:rPr>
        <w:t xml:space="preserve"> </w:t>
      </w:r>
      <w:r w:rsidR="0071502B">
        <w:rPr>
          <w:color w:val="auto"/>
        </w:rPr>
        <w:t>p</w:t>
      </w:r>
      <w:r>
        <w:rPr>
          <w:color w:val="auto"/>
        </w:rPr>
        <w:t>resented and made a motion to</w:t>
      </w:r>
      <w:r w:rsidR="004D7270">
        <w:rPr>
          <w:color w:val="auto"/>
        </w:rPr>
        <w:t xml:space="preserve"> table the Graduate Certificat</w:t>
      </w:r>
      <w:r w:rsidR="008562A9">
        <w:rPr>
          <w:color w:val="auto"/>
        </w:rPr>
        <w:t>e</w:t>
      </w:r>
      <w:r w:rsidR="004D7270">
        <w:rPr>
          <w:color w:val="auto"/>
        </w:rPr>
        <w:t xml:space="preserve"> in Distillery Engineering along with the related courses, CME 661, 662, </w:t>
      </w:r>
      <w:r w:rsidR="00A700D7">
        <w:rPr>
          <w:color w:val="auto"/>
        </w:rPr>
        <w:t xml:space="preserve">and 663 </w:t>
      </w:r>
      <w:r w:rsidR="004D7270">
        <w:rPr>
          <w:color w:val="auto"/>
        </w:rPr>
        <w:t>for clarification</w:t>
      </w:r>
      <w:r w:rsidR="00A700D7">
        <w:rPr>
          <w:color w:val="auto"/>
        </w:rPr>
        <w:t xml:space="preserve"> on CME 622. </w:t>
      </w:r>
      <w:r w:rsidR="0071502B">
        <w:rPr>
          <w:color w:val="auto"/>
        </w:rPr>
        <w:t xml:space="preserve"> </w:t>
      </w:r>
      <w:r>
        <w:rPr>
          <w:color w:val="auto"/>
        </w:rPr>
        <w:t xml:space="preserve">The motion was seconded by Prof. </w:t>
      </w:r>
      <w:r w:rsidR="00A700D7">
        <w:rPr>
          <w:color w:val="auto"/>
        </w:rPr>
        <w:t xml:space="preserve">Fisher </w:t>
      </w:r>
      <w:r>
        <w:rPr>
          <w:color w:val="auto"/>
        </w:rPr>
        <w:t>and approved unanimously</w:t>
      </w:r>
      <w:r w:rsidR="008562A9">
        <w:rPr>
          <w:color w:val="auto"/>
        </w:rPr>
        <w:t>.</w:t>
      </w:r>
    </w:p>
    <w:p w14:paraId="11DDE1A0" w14:textId="77777777" w:rsidR="00AD7879" w:rsidRDefault="00AD7879" w:rsidP="00313C03">
      <w:pPr>
        <w:spacing w:after="33" w:line="240" w:lineRule="auto"/>
        <w:ind w:left="547" w:firstLine="0"/>
        <w:rPr>
          <w:color w:val="auto"/>
        </w:rPr>
      </w:pPr>
    </w:p>
    <w:p w14:paraId="7701135F" w14:textId="2DE20D83" w:rsidR="00D95700" w:rsidRDefault="00D95700" w:rsidP="00313C03">
      <w:pPr>
        <w:spacing w:after="33" w:line="240" w:lineRule="auto"/>
        <w:ind w:left="547" w:firstLine="0"/>
        <w:rPr>
          <w:color w:val="auto"/>
        </w:rPr>
      </w:pPr>
      <w:r>
        <w:rPr>
          <w:color w:val="auto"/>
        </w:rPr>
        <w:t xml:space="preserve">Prof. </w:t>
      </w:r>
      <w:r w:rsidR="00A700D7">
        <w:rPr>
          <w:color w:val="auto"/>
        </w:rPr>
        <w:t>Grove</w:t>
      </w:r>
      <w:r w:rsidR="0071502B">
        <w:rPr>
          <w:color w:val="auto"/>
        </w:rPr>
        <w:t xml:space="preserve"> p</w:t>
      </w:r>
      <w:r>
        <w:rPr>
          <w:color w:val="auto"/>
        </w:rPr>
        <w:t xml:space="preserve">resented and made a motion to approve the </w:t>
      </w:r>
      <w:r w:rsidR="0071502B">
        <w:rPr>
          <w:color w:val="auto"/>
        </w:rPr>
        <w:t>new USP in</w:t>
      </w:r>
      <w:r w:rsidR="00A700D7">
        <w:rPr>
          <w:color w:val="auto"/>
        </w:rPr>
        <w:t xml:space="preserve"> Health Promotion along with the new course NSC 630</w:t>
      </w:r>
      <w:r w:rsidR="0071502B">
        <w:rPr>
          <w:color w:val="auto"/>
        </w:rPr>
        <w:t xml:space="preserve">. </w:t>
      </w:r>
      <w:r>
        <w:rPr>
          <w:color w:val="auto"/>
        </w:rPr>
        <w:t xml:space="preserve">The motion was seconded by Prof. </w:t>
      </w:r>
      <w:r w:rsidR="0071502B">
        <w:rPr>
          <w:color w:val="auto"/>
        </w:rPr>
        <w:t>Hoag</w:t>
      </w:r>
      <w:r w:rsidR="008562A9">
        <w:rPr>
          <w:color w:val="auto"/>
        </w:rPr>
        <w:t>g</w:t>
      </w:r>
      <w:r>
        <w:rPr>
          <w:color w:val="auto"/>
        </w:rPr>
        <w:t xml:space="preserve"> and approved unanimously</w:t>
      </w:r>
      <w:r w:rsidR="00A700D7">
        <w:rPr>
          <w:color w:val="auto"/>
        </w:rPr>
        <w:t>.</w:t>
      </w:r>
    </w:p>
    <w:p w14:paraId="0FBAF19C" w14:textId="11D3A340" w:rsidR="00D95700" w:rsidRDefault="00D95700" w:rsidP="00313C03">
      <w:pPr>
        <w:spacing w:after="33" w:line="240" w:lineRule="auto"/>
        <w:ind w:left="547" w:firstLine="0"/>
        <w:rPr>
          <w:color w:val="auto"/>
        </w:rPr>
      </w:pPr>
    </w:p>
    <w:p w14:paraId="7F2A7CDA" w14:textId="3D38A326" w:rsidR="00D95700" w:rsidRDefault="00D95700" w:rsidP="00313C03">
      <w:pPr>
        <w:spacing w:after="33" w:line="240" w:lineRule="auto"/>
        <w:ind w:left="547" w:firstLine="0"/>
        <w:rPr>
          <w:color w:val="auto"/>
        </w:rPr>
      </w:pPr>
      <w:r>
        <w:rPr>
          <w:color w:val="auto"/>
        </w:rPr>
        <w:t xml:space="preserve">Prof. </w:t>
      </w:r>
      <w:r w:rsidR="00A700D7">
        <w:rPr>
          <w:color w:val="auto"/>
        </w:rPr>
        <w:t xml:space="preserve">Wilson </w:t>
      </w:r>
      <w:r w:rsidR="0071502B">
        <w:rPr>
          <w:color w:val="auto"/>
        </w:rPr>
        <w:t>p</w:t>
      </w:r>
      <w:r>
        <w:rPr>
          <w:color w:val="auto"/>
        </w:rPr>
        <w:t>resented and made a motion to approve the</w:t>
      </w:r>
      <w:r w:rsidR="00A700D7">
        <w:rPr>
          <w:color w:val="auto"/>
        </w:rPr>
        <w:t xml:space="preserve"> proposed change in </w:t>
      </w:r>
      <w:r w:rsidR="008562A9">
        <w:rPr>
          <w:color w:val="auto"/>
        </w:rPr>
        <w:t xml:space="preserve">the </w:t>
      </w:r>
      <w:r w:rsidR="00A700D7">
        <w:rPr>
          <w:color w:val="auto"/>
        </w:rPr>
        <w:t>Graduate Certificate in Teaching Nursing</w:t>
      </w:r>
      <w:r>
        <w:rPr>
          <w:color w:val="auto"/>
        </w:rPr>
        <w:t xml:space="preserve">. The motion was seconded by Prof. </w:t>
      </w:r>
      <w:r w:rsidR="0071502B">
        <w:rPr>
          <w:color w:val="auto"/>
        </w:rPr>
        <w:t>C</w:t>
      </w:r>
      <w:r w:rsidR="00A700D7">
        <w:rPr>
          <w:color w:val="auto"/>
        </w:rPr>
        <w:t>assone</w:t>
      </w:r>
      <w:r>
        <w:rPr>
          <w:color w:val="auto"/>
        </w:rPr>
        <w:t xml:space="preserve"> and approved unanimously</w:t>
      </w:r>
      <w:r w:rsidR="00A700D7">
        <w:rPr>
          <w:color w:val="auto"/>
        </w:rPr>
        <w:t>.</w:t>
      </w:r>
    </w:p>
    <w:p w14:paraId="7BA4DE84" w14:textId="77777777" w:rsidR="00D95700" w:rsidRPr="004C5228" w:rsidRDefault="00D95700" w:rsidP="00313C03">
      <w:pPr>
        <w:pStyle w:val="ListParagraph"/>
        <w:spacing w:line="240" w:lineRule="auto"/>
        <w:ind w:left="547"/>
        <w:contextualSpacing w:val="0"/>
        <w:rPr>
          <w:color w:val="auto"/>
        </w:rPr>
      </w:pPr>
    </w:p>
    <w:p w14:paraId="3063B1B3" w14:textId="31B77594" w:rsidR="00D95700" w:rsidRDefault="00D95700" w:rsidP="00313C03">
      <w:pPr>
        <w:spacing w:after="33" w:line="240" w:lineRule="auto"/>
        <w:ind w:left="547" w:firstLine="0"/>
        <w:rPr>
          <w:color w:val="auto"/>
        </w:rPr>
      </w:pPr>
      <w:r>
        <w:rPr>
          <w:color w:val="auto"/>
        </w:rPr>
        <w:t>Prof.</w:t>
      </w:r>
      <w:r w:rsidR="00A700D7">
        <w:rPr>
          <w:color w:val="auto"/>
        </w:rPr>
        <w:t xml:space="preserve"> Harley</w:t>
      </w:r>
      <w:r w:rsidR="0071502B">
        <w:rPr>
          <w:color w:val="auto"/>
        </w:rPr>
        <w:t xml:space="preserve"> p</w:t>
      </w:r>
      <w:r>
        <w:rPr>
          <w:color w:val="auto"/>
        </w:rPr>
        <w:t>resented and made a motion to approve the</w:t>
      </w:r>
      <w:r w:rsidR="0071502B">
        <w:rPr>
          <w:color w:val="auto"/>
        </w:rPr>
        <w:t xml:space="preserve"> </w:t>
      </w:r>
      <w:r w:rsidR="00A700D7">
        <w:rPr>
          <w:color w:val="auto"/>
        </w:rPr>
        <w:t xml:space="preserve">proposed change in MSEDU </w:t>
      </w:r>
      <w:r w:rsidR="008562A9">
        <w:rPr>
          <w:color w:val="auto"/>
        </w:rPr>
        <w:t>I</w:t>
      </w:r>
      <w:r w:rsidR="00A700D7">
        <w:rPr>
          <w:color w:val="auto"/>
        </w:rPr>
        <w:t>nstructional Systems Design along with new courses EDS 628, 750 and 599. The m</w:t>
      </w:r>
      <w:r>
        <w:rPr>
          <w:color w:val="auto"/>
        </w:rPr>
        <w:t xml:space="preserve">otion was seconded by Prof. </w:t>
      </w:r>
      <w:r w:rsidR="00A700D7">
        <w:rPr>
          <w:color w:val="auto"/>
        </w:rPr>
        <w:t xml:space="preserve">Fisher </w:t>
      </w:r>
      <w:r w:rsidR="00507D0E">
        <w:rPr>
          <w:color w:val="auto"/>
        </w:rPr>
        <w:t>a</w:t>
      </w:r>
      <w:r>
        <w:rPr>
          <w:color w:val="auto"/>
        </w:rPr>
        <w:t>nd approved unanimously</w:t>
      </w:r>
      <w:r w:rsidR="00A700D7">
        <w:rPr>
          <w:color w:val="auto"/>
        </w:rPr>
        <w:t>.</w:t>
      </w:r>
    </w:p>
    <w:p w14:paraId="673FA4C5" w14:textId="0FA0FE20" w:rsidR="00D95700" w:rsidRDefault="00D95700" w:rsidP="00313C03">
      <w:pPr>
        <w:spacing w:after="33" w:line="240" w:lineRule="auto"/>
        <w:ind w:left="547" w:firstLine="0"/>
        <w:rPr>
          <w:color w:val="auto"/>
        </w:rPr>
      </w:pPr>
    </w:p>
    <w:p w14:paraId="137A2672" w14:textId="180407CD" w:rsidR="00D95700" w:rsidRDefault="00D95700" w:rsidP="00313C03">
      <w:pPr>
        <w:spacing w:after="33" w:line="240" w:lineRule="auto"/>
        <w:ind w:left="547" w:firstLine="0"/>
        <w:rPr>
          <w:color w:val="auto"/>
        </w:rPr>
      </w:pPr>
      <w:r>
        <w:rPr>
          <w:color w:val="auto"/>
        </w:rPr>
        <w:t xml:space="preserve">Prof. </w:t>
      </w:r>
      <w:r w:rsidR="00A700D7">
        <w:rPr>
          <w:color w:val="auto"/>
        </w:rPr>
        <w:t xml:space="preserve">Liu </w:t>
      </w:r>
      <w:r w:rsidR="00507D0E">
        <w:rPr>
          <w:color w:val="auto"/>
        </w:rPr>
        <w:t>p</w:t>
      </w:r>
      <w:r>
        <w:rPr>
          <w:color w:val="auto"/>
        </w:rPr>
        <w:t xml:space="preserve">resented and made a motion to approve the </w:t>
      </w:r>
      <w:r w:rsidR="00507D0E">
        <w:rPr>
          <w:color w:val="auto"/>
        </w:rPr>
        <w:t>new course</w:t>
      </w:r>
      <w:r w:rsidR="00A700D7">
        <w:rPr>
          <w:color w:val="auto"/>
        </w:rPr>
        <w:t>s CJ 504, 535, and 580</w:t>
      </w:r>
      <w:r w:rsidR="00507D0E">
        <w:rPr>
          <w:color w:val="auto"/>
        </w:rPr>
        <w:t xml:space="preserve">. </w:t>
      </w:r>
      <w:r>
        <w:rPr>
          <w:color w:val="auto"/>
        </w:rPr>
        <w:t xml:space="preserve"> The motion was seconded by Prof.</w:t>
      </w:r>
      <w:r w:rsidR="00507D0E">
        <w:rPr>
          <w:color w:val="auto"/>
        </w:rPr>
        <w:t xml:space="preserve"> </w:t>
      </w:r>
      <w:r w:rsidR="00A700D7">
        <w:rPr>
          <w:color w:val="auto"/>
        </w:rPr>
        <w:t xml:space="preserve">Harley </w:t>
      </w:r>
      <w:r>
        <w:rPr>
          <w:color w:val="auto"/>
        </w:rPr>
        <w:t>and approved unanimously</w:t>
      </w:r>
      <w:r w:rsidR="00A700D7">
        <w:rPr>
          <w:color w:val="auto"/>
        </w:rPr>
        <w:t>.</w:t>
      </w:r>
    </w:p>
    <w:p w14:paraId="6DAC0448" w14:textId="77777777" w:rsidR="00313C03" w:rsidRDefault="00313C03" w:rsidP="00313C03">
      <w:pPr>
        <w:spacing w:after="33" w:line="240" w:lineRule="auto"/>
        <w:ind w:left="547" w:firstLine="0"/>
        <w:rPr>
          <w:color w:val="auto"/>
        </w:rPr>
      </w:pPr>
    </w:p>
    <w:p w14:paraId="3A959864" w14:textId="02FE1AAE" w:rsidR="00313C03" w:rsidRDefault="00313C03" w:rsidP="00313C03">
      <w:pPr>
        <w:spacing w:after="33" w:line="240" w:lineRule="auto"/>
        <w:ind w:left="547" w:firstLine="0"/>
        <w:rPr>
          <w:color w:val="auto"/>
        </w:rPr>
      </w:pPr>
      <w:r>
        <w:rPr>
          <w:color w:val="auto"/>
        </w:rPr>
        <w:t>Prof. Fisher presented and made a motion to approve the new course DHN 595. The motion was seconded by Prof. Harley and approved unanimously.</w:t>
      </w:r>
    </w:p>
    <w:p w14:paraId="3739AC59" w14:textId="77777777" w:rsidR="00313C03" w:rsidRDefault="00313C03" w:rsidP="00313C03">
      <w:pPr>
        <w:spacing w:after="33" w:line="240" w:lineRule="auto"/>
        <w:ind w:left="547" w:firstLine="0"/>
        <w:rPr>
          <w:color w:val="auto"/>
        </w:rPr>
      </w:pPr>
    </w:p>
    <w:p w14:paraId="7B2D42ED" w14:textId="229D650B" w:rsidR="00313C03" w:rsidRDefault="00313C03" w:rsidP="00313C03">
      <w:pPr>
        <w:spacing w:after="33" w:line="240" w:lineRule="auto"/>
        <w:ind w:left="547" w:firstLine="0"/>
        <w:rPr>
          <w:color w:val="auto"/>
        </w:rPr>
      </w:pPr>
      <w:r>
        <w:rPr>
          <w:color w:val="auto"/>
        </w:rPr>
        <w:t>Prof. Fisher presented and made a motion to re-table the new course DHN 594 for further clarification.  The motion was seconded by Prof. Harley and approved unanimously.</w:t>
      </w:r>
    </w:p>
    <w:p w14:paraId="51C5688E" w14:textId="126D7935" w:rsidR="004D7270" w:rsidRDefault="004D7270" w:rsidP="00313C03">
      <w:pPr>
        <w:spacing w:after="33" w:line="240" w:lineRule="auto"/>
        <w:ind w:left="547" w:firstLine="0"/>
        <w:rPr>
          <w:color w:val="auto"/>
        </w:rPr>
      </w:pPr>
    </w:p>
    <w:p w14:paraId="15CD4FA4" w14:textId="49A6A2D5" w:rsidR="00313C03" w:rsidRDefault="00313C03" w:rsidP="00313C03">
      <w:pPr>
        <w:spacing w:after="33" w:line="240" w:lineRule="auto"/>
        <w:ind w:left="547" w:firstLine="0"/>
        <w:rPr>
          <w:color w:val="auto"/>
        </w:rPr>
      </w:pPr>
      <w:r>
        <w:rPr>
          <w:color w:val="auto"/>
        </w:rPr>
        <w:lastRenderedPageBreak/>
        <w:t>Prof. McFadden presented and made a motion to approve the new courses ID 510, 521, 522, 561, and 564.  The motion was seconded by Prof. Crawford and approved unanimously.</w:t>
      </w:r>
    </w:p>
    <w:p w14:paraId="0CCFAA84" w14:textId="77777777" w:rsidR="00313C03" w:rsidRDefault="00313C03" w:rsidP="00313C03">
      <w:pPr>
        <w:spacing w:after="33" w:line="240" w:lineRule="auto"/>
        <w:ind w:left="547" w:firstLine="0"/>
        <w:rPr>
          <w:color w:val="auto"/>
        </w:rPr>
      </w:pPr>
    </w:p>
    <w:p w14:paraId="18C1933B" w14:textId="4E6D784B" w:rsidR="00313C03" w:rsidRDefault="00313C03" w:rsidP="00313C03">
      <w:pPr>
        <w:spacing w:after="33" w:line="259" w:lineRule="auto"/>
        <w:ind w:left="540" w:firstLine="0"/>
        <w:rPr>
          <w:color w:val="auto"/>
        </w:rPr>
      </w:pPr>
      <w:r>
        <w:rPr>
          <w:color w:val="auto"/>
        </w:rPr>
        <w:t>Prof. Cassone presented and made a motion to approve the proposed changes to BST 699 CED 550.  The motion was seconded by Prof. Fisher and approved unanimously.</w:t>
      </w:r>
    </w:p>
    <w:p w14:paraId="58ACC556" w14:textId="771B6A40" w:rsidR="00313C03" w:rsidRDefault="00313C03" w:rsidP="00313C03">
      <w:pPr>
        <w:spacing w:after="33" w:line="259" w:lineRule="auto"/>
        <w:ind w:left="540" w:firstLine="0"/>
        <w:rPr>
          <w:color w:val="auto"/>
        </w:rPr>
      </w:pPr>
    </w:p>
    <w:p w14:paraId="71C81CAC" w14:textId="175D56A6" w:rsidR="00313C03" w:rsidRDefault="00313C03" w:rsidP="00313C03">
      <w:pPr>
        <w:spacing w:after="33" w:line="259" w:lineRule="auto"/>
        <w:ind w:left="540" w:firstLine="0"/>
        <w:rPr>
          <w:color w:val="auto"/>
        </w:rPr>
      </w:pPr>
      <w:r>
        <w:rPr>
          <w:color w:val="auto"/>
        </w:rPr>
        <w:t>The meeting adjourned at 2:45</w:t>
      </w:r>
    </w:p>
    <w:sectPr w:rsidR="00313C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76D8" w14:textId="77777777" w:rsidR="00DF4263" w:rsidRDefault="00DF4263" w:rsidP="00DF4263">
      <w:pPr>
        <w:spacing w:after="0" w:line="240" w:lineRule="auto"/>
      </w:pPr>
      <w:r>
        <w:separator/>
      </w:r>
    </w:p>
  </w:endnote>
  <w:endnote w:type="continuationSeparator" w:id="0">
    <w:p w14:paraId="22ED3DF3" w14:textId="77777777" w:rsidR="00DF4263" w:rsidRDefault="00DF4263" w:rsidP="00DF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5E872" w14:textId="77777777" w:rsidR="00DF4263" w:rsidRDefault="00DF4263" w:rsidP="00DF4263">
      <w:pPr>
        <w:spacing w:after="0" w:line="240" w:lineRule="auto"/>
      </w:pPr>
      <w:r>
        <w:separator/>
      </w:r>
    </w:p>
  </w:footnote>
  <w:footnote w:type="continuationSeparator" w:id="0">
    <w:p w14:paraId="3E3CF7E8" w14:textId="77777777" w:rsidR="00DF4263" w:rsidRDefault="00DF4263" w:rsidP="00DF4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1337C"/>
    <w:multiLevelType w:val="hybridMultilevel"/>
    <w:tmpl w:val="6C8807D8"/>
    <w:lvl w:ilvl="0" w:tplc="A30EE1AE">
      <w:start w:val="1"/>
      <w:numFmt w:val="decimal"/>
      <w:lvlText w:val="%1."/>
      <w:lvlJc w:val="left"/>
      <w:pPr>
        <w:ind w:left="523" w:hanging="360"/>
      </w:pPr>
      <w:rPr>
        <w:rFonts w:hint="default"/>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1" w15:restartNumberingAfterBreak="0">
    <w:nsid w:val="257A64AB"/>
    <w:multiLevelType w:val="hybridMultilevel"/>
    <w:tmpl w:val="F918CB5A"/>
    <w:lvl w:ilvl="0" w:tplc="1A0A4F06">
      <w:start w:val="1"/>
      <w:numFmt w:val="upperLetter"/>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2" w15:restartNumberingAfterBreak="0">
    <w:nsid w:val="27F75984"/>
    <w:multiLevelType w:val="hybridMultilevel"/>
    <w:tmpl w:val="BF407E5C"/>
    <w:lvl w:ilvl="0" w:tplc="097AFE8E">
      <w:start w:val="1"/>
      <w:numFmt w:val="decimal"/>
      <w:lvlText w:val="%1."/>
      <w:lvlJc w:val="left"/>
      <w:pPr>
        <w:ind w:left="508" w:hanging="360"/>
      </w:pPr>
      <w:rPr>
        <w:rFonts w:hint="default"/>
        <w:strike w:val="0"/>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3" w15:restartNumberingAfterBreak="0">
    <w:nsid w:val="419E1E03"/>
    <w:multiLevelType w:val="hybridMultilevel"/>
    <w:tmpl w:val="C9B82B34"/>
    <w:lvl w:ilvl="0" w:tplc="D08AEC42">
      <w:start w:val="1"/>
      <w:numFmt w:val="decimal"/>
      <w:lvlText w:val="%1."/>
      <w:lvlJc w:val="left"/>
      <w:pPr>
        <w:ind w:left="523" w:hanging="360"/>
      </w:pPr>
      <w:rPr>
        <w:rFonts w:hint="default"/>
        <w:b w:val="0"/>
        <w:bCs/>
      </w:rPr>
    </w:lvl>
    <w:lvl w:ilvl="1" w:tplc="04090019" w:tentative="1">
      <w:start w:val="1"/>
      <w:numFmt w:val="lowerLetter"/>
      <w:lvlText w:val="%2."/>
      <w:lvlJc w:val="left"/>
      <w:pPr>
        <w:ind w:left="1243" w:hanging="360"/>
      </w:pPr>
    </w:lvl>
    <w:lvl w:ilvl="2" w:tplc="0409001B" w:tentative="1">
      <w:start w:val="1"/>
      <w:numFmt w:val="lowerRoman"/>
      <w:lvlText w:val="%3."/>
      <w:lvlJc w:val="right"/>
      <w:pPr>
        <w:ind w:left="1963" w:hanging="180"/>
      </w:pPr>
    </w:lvl>
    <w:lvl w:ilvl="3" w:tplc="0409000F" w:tentative="1">
      <w:start w:val="1"/>
      <w:numFmt w:val="decimal"/>
      <w:lvlText w:val="%4."/>
      <w:lvlJc w:val="left"/>
      <w:pPr>
        <w:ind w:left="2683" w:hanging="360"/>
      </w:pPr>
    </w:lvl>
    <w:lvl w:ilvl="4" w:tplc="04090019" w:tentative="1">
      <w:start w:val="1"/>
      <w:numFmt w:val="lowerLetter"/>
      <w:lvlText w:val="%5."/>
      <w:lvlJc w:val="left"/>
      <w:pPr>
        <w:ind w:left="3403" w:hanging="360"/>
      </w:pPr>
    </w:lvl>
    <w:lvl w:ilvl="5" w:tplc="0409001B" w:tentative="1">
      <w:start w:val="1"/>
      <w:numFmt w:val="lowerRoman"/>
      <w:lvlText w:val="%6."/>
      <w:lvlJc w:val="right"/>
      <w:pPr>
        <w:ind w:left="4123" w:hanging="180"/>
      </w:pPr>
    </w:lvl>
    <w:lvl w:ilvl="6" w:tplc="0409000F" w:tentative="1">
      <w:start w:val="1"/>
      <w:numFmt w:val="decimal"/>
      <w:lvlText w:val="%7."/>
      <w:lvlJc w:val="left"/>
      <w:pPr>
        <w:ind w:left="4843" w:hanging="360"/>
      </w:pPr>
    </w:lvl>
    <w:lvl w:ilvl="7" w:tplc="04090019" w:tentative="1">
      <w:start w:val="1"/>
      <w:numFmt w:val="lowerLetter"/>
      <w:lvlText w:val="%8."/>
      <w:lvlJc w:val="left"/>
      <w:pPr>
        <w:ind w:left="5563" w:hanging="360"/>
      </w:pPr>
    </w:lvl>
    <w:lvl w:ilvl="8" w:tplc="0409001B" w:tentative="1">
      <w:start w:val="1"/>
      <w:numFmt w:val="lowerRoman"/>
      <w:lvlText w:val="%9."/>
      <w:lvlJc w:val="right"/>
      <w:pPr>
        <w:ind w:left="6283" w:hanging="180"/>
      </w:pPr>
    </w:lvl>
  </w:abstractNum>
  <w:abstractNum w:abstractNumId="4" w15:restartNumberingAfterBreak="0">
    <w:nsid w:val="42C54BB5"/>
    <w:multiLevelType w:val="hybridMultilevel"/>
    <w:tmpl w:val="3324337A"/>
    <w:lvl w:ilvl="0" w:tplc="ECC83DD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8E7414"/>
    <w:multiLevelType w:val="hybridMultilevel"/>
    <w:tmpl w:val="0518E6F0"/>
    <w:lvl w:ilvl="0" w:tplc="3C0CF35A">
      <w:start w:val="1"/>
      <w:numFmt w:val="decimal"/>
      <w:lvlText w:val="%1."/>
      <w:lvlJc w:val="left"/>
      <w:pPr>
        <w:ind w:left="5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8932C4F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AB7E7EA0">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32EC0736">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05303D7C">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2E8C0CDE">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F632856C">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0DE2E7DA">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402055D6">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67240FF"/>
    <w:multiLevelType w:val="hybridMultilevel"/>
    <w:tmpl w:val="63AC5C84"/>
    <w:lvl w:ilvl="0" w:tplc="B1DA73B2">
      <w:start w:val="1"/>
      <w:numFmt w:val="decimal"/>
      <w:lvlText w:val="%1."/>
      <w:lvlJc w:val="left"/>
      <w:pPr>
        <w:ind w:left="51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1" w:tplc="D26623DC">
      <w:start w:val="1"/>
      <w:numFmt w:val="lowerLetter"/>
      <w:lvlText w:val="%2"/>
      <w:lvlJc w:val="left"/>
      <w:pPr>
        <w:ind w:left="10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2" w:tplc="2212771A">
      <w:start w:val="1"/>
      <w:numFmt w:val="lowerRoman"/>
      <w:lvlText w:val="%3"/>
      <w:lvlJc w:val="left"/>
      <w:pPr>
        <w:ind w:left="18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3" w:tplc="C06ECC00">
      <w:start w:val="1"/>
      <w:numFmt w:val="decimal"/>
      <w:lvlText w:val="%4"/>
      <w:lvlJc w:val="left"/>
      <w:pPr>
        <w:ind w:left="25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4" w:tplc="8F7AD6FE">
      <w:start w:val="1"/>
      <w:numFmt w:val="lowerLetter"/>
      <w:lvlText w:val="%5"/>
      <w:lvlJc w:val="left"/>
      <w:pPr>
        <w:ind w:left="324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5" w:tplc="66DA4DD8">
      <w:start w:val="1"/>
      <w:numFmt w:val="lowerRoman"/>
      <w:lvlText w:val="%6"/>
      <w:lvlJc w:val="left"/>
      <w:pPr>
        <w:ind w:left="396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6" w:tplc="AF5E2102">
      <w:start w:val="1"/>
      <w:numFmt w:val="decimal"/>
      <w:lvlText w:val="%7"/>
      <w:lvlJc w:val="left"/>
      <w:pPr>
        <w:ind w:left="468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7" w:tplc="D46CF022">
      <w:start w:val="1"/>
      <w:numFmt w:val="lowerLetter"/>
      <w:lvlText w:val="%8"/>
      <w:lvlJc w:val="left"/>
      <w:pPr>
        <w:ind w:left="540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lvl w:ilvl="8" w:tplc="0E8A244E">
      <w:start w:val="1"/>
      <w:numFmt w:val="lowerRoman"/>
      <w:lvlText w:val="%9"/>
      <w:lvlJc w:val="left"/>
      <w:pPr>
        <w:ind w:left="6120"/>
      </w:pPr>
      <w:rPr>
        <w:rFonts w:ascii="Palatino Linotype" w:eastAsia="Palatino Linotype" w:hAnsi="Palatino Linotype" w:cs="Palatino Linotype"/>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4A62576"/>
    <w:multiLevelType w:val="hybridMultilevel"/>
    <w:tmpl w:val="75B667CE"/>
    <w:lvl w:ilvl="0" w:tplc="A9D4A376">
      <w:start w:val="3"/>
      <w:numFmt w:val="decimal"/>
      <w:lvlText w:val="%1."/>
      <w:lvlJc w:val="left"/>
      <w:pPr>
        <w:ind w:left="883" w:hanging="360"/>
      </w:pPr>
      <w:rPr>
        <w:rFonts w:hint="default"/>
      </w:rPr>
    </w:lvl>
    <w:lvl w:ilvl="1" w:tplc="04090019">
      <w:start w:val="1"/>
      <w:numFmt w:val="lowerLetter"/>
      <w:lvlText w:val="%2."/>
      <w:lvlJc w:val="left"/>
      <w:pPr>
        <w:ind w:left="1603" w:hanging="360"/>
      </w:pPr>
    </w:lvl>
    <w:lvl w:ilvl="2" w:tplc="0409001B" w:tentative="1">
      <w:start w:val="1"/>
      <w:numFmt w:val="lowerRoman"/>
      <w:lvlText w:val="%3."/>
      <w:lvlJc w:val="right"/>
      <w:pPr>
        <w:ind w:left="2323" w:hanging="180"/>
      </w:pPr>
    </w:lvl>
    <w:lvl w:ilvl="3" w:tplc="0409000F" w:tentative="1">
      <w:start w:val="1"/>
      <w:numFmt w:val="decimal"/>
      <w:lvlText w:val="%4."/>
      <w:lvlJc w:val="left"/>
      <w:pPr>
        <w:ind w:left="3043" w:hanging="360"/>
      </w:pPr>
    </w:lvl>
    <w:lvl w:ilvl="4" w:tplc="04090019" w:tentative="1">
      <w:start w:val="1"/>
      <w:numFmt w:val="lowerLetter"/>
      <w:lvlText w:val="%5."/>
      <w:lvlJc w:val="left"/>
      <w:pPr>
        <w:ind w:left="3763" w:hanging="360"/>
      </w:pPr>
    </w:lvl>
    <w:lvl w:ilvl="5" w:tplc="0409001B" w:tentative="1">
      <w:start w:val="1"/>
      <w:numFmt w:val="lowerRoman"/>
      <w:lvlText w:val="%6."/>
      <w:lvlJc w:val="right"/>
      <w:pPr>
        <w:ind w:left="4483" w:hanging="180"/>
      </w:pPr>
    </w:lvl>
    <w:lvl w:ilvl="6" w:tplc="0409000F" w:tentative="1">
      <w:start w:val="1"/>
      <w:numFmt w:val="decimal"/>
      <w:lvlText w:val="%7."/>
      <w:lvlJc w:val="left"/>
      <w:pPr>
        <w:ind w:left="5203" w:hanging="360"/>
      </w:pPr>
    </w:lvl>
    <w:lvl w:ilvl="7" w:tplc="04090019" w:tentative="1">
      <w:start w:val="1"/>
      <w:numFmt w:val="lowerLetter"/>
      <w:lvlText w:val="%8."/>
      <w:lvlJc w:val="left"/>
      <w:pPr>
        <w:ind w:left="5923" w:hanging="360"/>
      </w:pPr>
    </w:lvl>
    <w:lvl w:ilvl="8" w:tplc="0409001B" w:tentative="1">
      <w:start w:val="1"/>
      <w:numFmt w:val="lowerRoman"/>
      <w:lvlText w:val="%9."/>
      <w:lvlJc w:val="right"/>
      <w:pPr>
        <w:ind w:left="6643" w:hanging="180"/>
      </w:pPr>
    </w:lvl>
  </w:abstractNum>
  <w:abstractNum w:abstractNumId="8" w15:restartNumberingAfterBreak="0">
    <w:nsid w:val="5A676F43"/>
    <w:multiLevelType w:val="hybridMultilevel"/>
    <w:tmpl w:val="0AE65BC0"/>
    <w:lvl w:ilvl="0" w:tplc="A08C8D8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150029"/>
    <w:multiLevelType w:val="hybridMultilevel"/>
    <w:tmpl w:val="8814E9A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C549A"/>
    <w:multiLevelType w:val="hybridMultilevel"/>
    <w:tmpl w:val="B06461F8"/>
    <w:lvl w:ilvl="0" w:tplc="C5DCFCA2">
      <w:start w:val="1"/>
      <w:numFmt w:val="bullet"/>
      <w:lvlText w:val="•"/>
      <w:lvlJc w:val="left"/>
      <w:pPr>
        <w:tabs>
          <w:tab w:val="num" w:pos="720"/>
        </w:tabs>
        <w:ind w:left="720" w:hanging="360"/>
      </w:pPr>
      <w:rPr>
        <w:rFonts w:ascii="Arial" w:hAnsi="Arial" w:hint="default"/>
      </w:rPr>
    </w:lvl>
    <w:lvl w:ilvl="1" w:tplc="62CEE9D0" w:tentative="1">
      <w:start w:val="1"/>
      <w:numFmt w:val="bullet"/>
      <w:lvlText w:val="•"/>
      <w:lvlJc w:val="left"/>
      <w:pPr>
        <w:tabs>
          <w:tab w:val="num" w:pos="1440"/>
        </w:tabs>
        <w:ind w:left="1440" w:hanging="360"/>
      </w:pPr>
      <w:rPr>
        <w:rFonts w:ascii="Arial" w:hAnsi="Arial" w:hint="default"/>
      </w:rPr>
    </w:lvl>
    <w:lvl w:ilvl="2" w:tplc="5C5218CA" w:tentative="1">
      <w:start w:val="1"/>
      <w:numFmt w:val="bullet"/>
      <w:lvlText w:val="•"/>
      <w:lvlJc w:val="left"/>
      <w:pPr>
        <w:tabs>
          <w:tab w:val="num" w:pos="2160"/>
        </w:tabs>
        <w:ind w:left="2160" w:hanging="360"/>
      </w:pPr>
      <w:rPr>
        <w:rFonts w:ascii="Arial" w:hAnsi="Arial" w:hint="default"/>
      </w:rPr>
    </w:lvl>
    <w:lvl w:ilvl="3" w:tplc="53601464" w:tentative="1">
      <w:start w:val="1"/>
      <w:numFmt w:val="bullet"/>
      <w:lvlText w:val="•"/>
      <w:lvlJc w:val="left"/>
      <w:pPr>
        <w:tabs>
          <w:tab w:val="num" w:pos="2880"/>
        </w:tabs>
        <w:ind w:left="2880" w:hanging="360"/>
      </w:pPr>
      <w:rPr>
        <w:rFonts w:ascii="Arial" w:hAnsi="Arial" w:hint="default"/>
      </w:rPr>
    </w:lvl>
    <w:lvl w:ilvl="4" w:tplc="8F70386E" w:tentative="1">
      <w:start w:val="1"/>
      <w:numFmt w:val="bullet"/>
      <w:lvlText w:val="•"/>
      <w:lvlJc w:val="left"/>
      <w:pPr>
        <w:tabs>
          <w:tab w:val="num" w:pos="3600"/>
        </w:tabs>
        <w:ind w:left="3600" w:hanging="360"/>
      </w:pPr>
      <w:rPr>
        <w:rFonts w:ascii="Arial" w:hAnsi="Arial" w:hint="default"/>
      </w:rPr>
    </w:lvl>
    <w:lvl w:ilvl="5" w:tplc="55D64C06" w:tentative="1">
      <w:start w:val="1"/>
      <w:numFmt w:val="bullet"/>
      <w:lvlText w:val="•"/>
      <w:lvlJc w:val="left"/>
      <w:pPr>
        <w:tabs>
          <w:tab w:val="num" w:pos="4320"/>
        </w:tabs>
        <w:ind w:left="4320" w:hanging="360"/>
      </w:pPr>
      <w:rPr>
        <w:rFonts w:ascii="Arial" w:hAnsi="Arial" w:hint="default"/>
      </w:rPr>
    </w:lvl>
    <w:lvl w:ilvl="6" w:tplc="065E9CB8" w:tentative="1">
      <w:start w:val="1"/>
      <w:numFmt w:val="bullet"/>
      <w:lvlText w:val="•"/>
      <w:lvlJc w:val="left"/>
      <w:pPr>
        <w:tabs>
          <w:tab w:val="num" w:pos="5040"/>
        </w:tabs>
        <w:ind w:left="5040" w:hanging="360"/>
      </w:pPr>
      <w:rPr>
        <w:rFonts w:ascii="Arial" w:hAnsi="Arial" w:hint="default"/>
      </w:rPr>
    </w:lvl>
    <w:lvl w:ilvl="7" w:tplc="B928DBB4" w:tentative="1">
      <w:start w:val="1"/>
      <w:numFmt w:val="bullet"/>
      <w:lvlText w:val="•"/>
      <w:lvlJc w:val="left"/>
      <w:pPr>
        <w:tabs>
          <w:tab w:val="num" w:pos="5760"/>
        </w:tabs>
        <w:ind w:left="5760" w:hanging="360"/>
      </w:pPr>
      <w:rPr>
        <w:rFonts w:ascii="Arial" w:hAnsi="Arial" w:hint="default"/>
      </w:rPr>
    </w:lvl>
    <w:lvl w:ilvl="8" w:tplc="38F8DCA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F50421B"/>
    <w:multiLevelType w:val="hybridMultilevel"/>
    <w:tmpl w:val="FB965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93196E"/>
    <w:multiLevelType w:val="hybridMultilevel"/>
    <w:tmpl w:val="F6608860"/>
    <w:lvl w:ilvl="0" w:tplc="2FE6EB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11"/>
  </w:num>
  <w:num w:numId="7">
    <w:abstractNumId w:val="8"/>
  </w:num>
  <w:num w:numId="8">
    <w:abstractNumId w:val="7"/>
  </w:num>
  <w:num w:numId="9">
    <w:abstractNumId w:val="9"/>
  </w:num>
  <w:num w:numId="10">
    <w:abstractNumId w:val="1"/>
  </w:num>
  <w:num w:numId="11">
    <w:abstractNumId w:val="2"/>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A2"/>
    <w:rsid w:val="00010523"/>
    <w:rsid w:val="00013B9B"/>
    <w:rsid w:val="000245F4"/>
    <w:rsid w:val="00027AAE"/>
    <w:rsid w:val="00067369"/>
    <w:rsid w:val="000B2C5E"/>
    <w:rsid w:val="000B2E08"/>
    <w:rsid w:val="000B43D8"/>
    <w:rsid w:val="000C06FB"/>
    <w:rsid w:val="000C1603"/>
    <w:rsid w:val="00124D42"/>
    <w:rsid w:val="001533DD"/>
    <w:rsid w:val="001625CC"/>
    <w:rsid w:val="001812FB"/>
    <w:rsid w:val="00185FF8"/>
    <w:rsid w:val="00190D18"/>
    <w:rsid w:val="00191CB3"/>
    <w:rsid w:val="001A2903"/>
    <w:rsid w:val="001B1FD2"/>
    <w:rsid w:val="001B680A"/>
    <w:rsid w:val="001E235E"/>
    <w:rsid w:val="002026F8"/>
    <w:rsid w:val="002624F6"/>
    <w:rsid w:val="00264B93"/>
    <w:rsid w:val="00297788"/>
    <w:rsid w:val="002A5B40"/>
    <w:rsid w:val="002B73AC"/>
    <w:rsid w:val="002C3941"/>
    <w:rsid w:val="002E14DB"/>
    <w:rsid w:val="002E25B0"/>
    <w:rsid w:val="002F1BC0"/>
    <w:rsid w:val="003012E2"/>
    <w:rsid w:val="00313C03"/>
    <w:rsid w:val="00322147"/>
    <w:rsid w:val="003A63C0"/>
    <w:rsid w:val="003C183E"/>
    <w:rsid w:val="004376EA"/>
    <w:rsid w:val="00441A74"/>
    <w:rsid w:val="00445986"/>
    <w:rsid w:val="00453A19"/>
    <w:rsid w:val="00480CD5"/>
    <w:rsid w:val="00483823"/>
    <w:rsid w:val="00485223"/>
    <w:rsid w:val="004A260B"/>
    <w:rsid w:val="004A2A88"/>
    <w:rsid w:val="004C5228"/>
    <w:rsid w:val="004D099C"/>
    <w:rsid w:val="004D110B"/>
    <w:rsid w:val="004D6313"/>
    <w:rsid w:val="004D6ED6"/>
    <w:rsid w:val="004D7270"/>
    <w:rsid w:val="004E798D"/>
    <w:rsid w:val="004F7B8D"/>
    <w:rsid w:val="0050017C"/>
    <w:rsid w:val="00507D0E"/>
    <w:rsid w:val="0052052E"/>
    <w:rsid w:val="00523A68"/>
    <w:rsid w:val="00564491"/>
    <w:rsid w:val="00571B6D"/>
    <w:rsid w:val="005905D5"/>
    <w:rsid w:val="00592E50"/>
    <w:rsid w:val="005C4CFD"/>
    <w:rsid w:val="005C7237"/>
    <w:rsid w:val="005E1C58"/>
    <w:rsid w:val="005F4AC8"/>
    <w:rsid w:val="006028B3"/>
    <w:rsid w:val="006166BC"/>
    <w:rsid w:val="00627A6B"/>
    <w:rsid w:val="006322C5"/>
    <w:rsid w:val="006471AE"/>
    <w:rsid w:val="006647DA"/>
    <w:rsid w:val="00670F35"/>
    <w:rsid w:val="00671E91"/>
    <w:rsid w:val="0067274B"/>
    <w:rsid w:val="006A44A8"/>
    <w:rsid w:val="006B38E4"/>
    <w:rsid w:val="006F57E0"/>
    <w:rsid w:val="007058EB"/>
    <w:rsid w:val="00710323"/>
    <w:rsid w:val="0071502B"/>
    <w:rsid w:val="007427CB"/>
    <w:rsid w:val="0076185E"/>
    <w:rsid w:val="00770C0C"/>
    <w:rsid w:val="00784C93"/>
    <w:rsid w:val="00796F28"/>
    <w:rsid w:val="007A3217"/>
    <w:rsid w:val="007D6B2E"/>
    <w:rsid w:val="007D7102"/>
    <w:rsid w:val="007E32C1"/>
    <w:rsid w:val="007F194E"/>
    <w:rsid w:val="008001D0"/>
    <w:rsid w:val="008100F9"/>
    <w:rsid w:val="00832C8A"/>
    <w:rsid w:val="008406DF"/>
    <w:rsid w:val="0085608C"/>
    <w:rsid w:val="008562A9"/>
    <w:rsid w:val="00862486"/>
    <w:rsid w:val="008B4EB9"/>
    <w:rsid w:val="008D013C"/>
    <w:rsid w:val="008D086B"/>
    <w:rsid w:val="008E152D"/>
    <w:rsid w:val="008F2E25"/>
    <w:rsid w:val="008F6908"/>
    <w:rsid w:val="00903900"/>
    <w:rsid w:val="00903ECA"/>
    <w:rsid w:val="009259AB"/>
    <w:rsid w:val="00951915"/>
    <w:rsid w:val="00955FCB"/>
    <w:rsid w:val="00984EBD"/>
    <w:rsid w:val="0099504E"/>
    <w:rsid w:val="009A50F3"/>
    <w:rsid w:val="009C7410"/>
    <w:rsid w:val="009F55C8"/>
    <w:rsid w:val="009F76DA"/>
    <w:rsid w:val="00A161A2"/>
    <w:rsid w:val="00A521F8"/>
    <w:rsid w:val="00A700D7"/>
    <w:rsid w:val="00AA3F1C"/>
    <w:rsid w:val="00AB0008"/>
    <w:rsid w:val="00AB7053"/>
    <w:rsid w:val="00AC4557"/>
    <w:rsid w:val="00AD7879"/>
    <w:rsid w:val="00AF31A1"/>
    <w:rsid w:val="00B027A6"/>
    <w:rsid w:val="00B16F12"/>
    <w:rsid w:val="00B22EB2"/>
    <w:rsid w:val="00B41E4B"/>
    <w:rsid w:val="00B55F67"/>
    <w:rsid w:val="00B6163E"/>
    <w:rsid w:val="00B72198"/>
    <w:rsid w:val="00B83D2F"/>
    <w:rsid w:val="00B85510"/>
    <w:rsid w:val="00B85F19"/>
    <w:rsid w:val="00B9431A"/>
    <w:rsid w:val="00B97F52"/>
    <w:rsid w:val="00BA750D"/>
    <w:rsid w:val="00BA7BCD"/>
    <w:rsid w:val="00BD0047"/>
    <w:rsid w:val="00BE0CC9"/>
    <w:rsid w:val="00C06D28"/>
    <w:rsid w:val="00C12313"/>
    <w:rsid w:val="00C131FE"/>
    <w:rsid w:val="00C22656"/>
    <w:rsid w:val="00C36716"/>
    <w:rsid w:val="00C64E2D"/>
    <w:rsid w:val="00C664CE"/>
    <w:rsid w:val="00C72184"/>
    <w:rsid w:val="00CA1EA9"/>
    <w:rsid w:val="00CA632D"/>
    <w:rsid w:val="00CA7804"/>
    <w:rsid w:val="00CB1EE8"/>
    <w:rsid w:val="00CC1B1F"/>
    <w:rsid w:val="00CE4205"/>
    <w:rsid w:val="00CE4616"/>
    <w:rsid w:val="00D240C6"/>
    <w:rsid w:val="00D30852"/>
    <w:rsid w:val="00D33355"/>
    <w:rsid w:val="00D5024B"/>
    <w:rsid w:val="00D95700"/>
    <w:rsid w:val="00D966F9"/>
    <w:rsid w:val="00DB2C3C"/>
    <w:rsid w:val="00DE5336"/>
    <w:rsid w:val="00DF3ABF"/>
    <w:rsid w:val="00DF4263"/>
    <w:rsid w:val="00DF5AB8"/>
    <w:rsid w:val="00E065D9"/>
    <w:rsid w:val="00E26C3B"/>
    <w:rsid w:val="00E3357C"/>
    <w:rsid w:val="00E43F8C"/>
    <w:rsid w:val="00E452A2"/>
    <w:rsid w:val="00E51134"/>
    <w:rsid w:val="00E5144D"/>
    <w:rsid w:val="00E52904"/>
    <w:rsid w:val="00E52BCA"/>
    <w:rsid w:val="00E53B95"/>
    <w:rsid w:val="00EF30DA"/>
    <w:rsid w:val="00F066EC"/>
    <w:rsid w:val="00F07516"/>
    <w:rsid w:val="00F10B0A"/>
    <w:rsid w:val="00F42618"/>
    <w:rsid w:val="00F46951"/>
    <w:rsid w:val="00FA6B48"/>
    <w:rsid w:val="00FB3258"/>
    <w:rsid w:val="00FC18F3"/>
    <w:rsid w:val="00FC3B00"/>
    <w:rsid w:val="00FD1EC3"/>
    <w:rsid w:val="00FD4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F49305E"/>
  <w15:chartTrackingRefBased/>
  <w15:docId w15:val="{37528F9B-3C0D-4583-B376-749F6FAC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58"/>
    <w:pPr>
      <w:spacing w:after="4" w:line="250" w:lineRule="auto"/>
      <w:ind w:left="173" w:hanging="10"/>
    </w:pPr>
    <w:rPr>
      <w:rFonts w:ascii="Palatino Linotype" w:eastAsia="Palatino Linotype" w:hAnsi="Palatino Linotype" w:cs="Palatino Linotype"/>
      <w:color w:val="000000"/>
    </w:rPr>
  </w:style>
  <w:style w:type="paragraph" w:styleId="Heading1">
    <w:name w:val="heading 1"/>
    <w:next w:val="Normal"/>
    <w:link w:val="Heading1Char"/>
    <w:uiPriority w:val="9"/>
    <w:unhideWhenUsed/>
    <w:qFormat/>
    <w:rsid w:val="00A161A2"/>
    <w:pPr>
      <w:keepNext/>
      <w:keepLines/>
      <w:spacing w:after="0"/>
      <w:ind w:left="10" w:right="227" w:hanging="10"/>
      <w:outlineLvl w:val="0"/>
    </w:pPr>
    <w:rPr>
      <w:rFonts w:ascii="Palatino Linotype" w:eastAsia="Palatino Linotype" w:hAnsi="Palatino Linotype" w:cs="Palatino Linotype"/>
      <w:b/>
      <w:color w:val="000000"/>
    </w:rPr>
  </w:style>
  <w:style w:type="paragraph" w:styleId="Heading3">
    <w:name w:val="heading 3"/>
    <w:basedOn w:val="Normal"/>
    <w:next w:val="Normal"/>
    <w:link w:val="Heading3Char"/>
    <w:uiPriority w:val="9"/>
    <w:unhideWhenUsed/>
    <w:qFormat/>
    <w:rsid w:val="00C72184"/>
    <w:pPr>
      <w:keepNext/>
      <w:keepLines/>
      <w:spacing w:before="40" w:after="0" w:line="276" w:lineRule="auto"/>
      <w:ind w:left="0" w:firstLine="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1A2"/>
    <w:rPr>
      <w:rFonts w:ascii="Palatino Linotype" w:eastAsia="Palatino Linotype" w:hAnsi="Palatino Linotype" w:cs="Palatino Linotype"/>
      <w:b/>
      <w:color w:val="000000"/>
    </w:rPr>
  </w:style>
  <w:style w:type="table" w:customStyle="1" w:styleId="TableGrid">
    <w:name w:val="TableGrid"/>
    <w:rsid w:val="00A161A2"/>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A161A2"/>
    <w:pPr>
      <w:ind w:left="720"/>
      <w:contextualSpacing/>
    </w:pPr>
  </w:style>
  <w:style w:type="character" w:customStyle="1" w:styleId="Heading3Char">
    <w:name w:val="Heading 3 Char"/>
    <w:basedOn w:val="DefaultParagraphFont"/>
    <w:link w:val="Heading3"/>
    <w:uiPriority w:val="9"/>
    <w:rsid w:val="00C7218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066EC"/>
    <w:pPr>
      <w:spacing w:after="0" w:line="240" w:lineRule="auto"/>
    </w:pPr>
    <w:rPr>
      <w:rFonts w:ascii="Calibri" w:eastAsia="Calibri" w:hAnsi="Calibri" w:cs="Times New Roman"/>
    </w:rPr>
  </w:style>
  <w:style w:type="paragraph" w:customStyle="1" w:styleId="xmsonormal">
    <w:name w:val="x_msonormal"/>
    <w:basedOn w:val="Normal"/>
    <w:rsid w:val="008100F9"/>
    <w:pPr>
      <w:spacing w:after="0" w:line="240" w:lineRule="auto"/>
      <w:ind w:left="0" w:firstLine="0"/>
    </w:pPr>
    <w:rPr>
      <w:rFonts w:ascii="Calibri" w:eastAsiaTheme="minorHAnsi" w:hAnsi="Calibri" w:cs="Times New Roman"/>
      <w:color w:val="auto"/>
    </w:rPr>
  </w:style>
  <w:style w:type="paragraph" w:styleId="Header">
    <w:name w:val="header"/>
    <w:basedOn w:val="Normal"/>
    <w:link w:val="HeaderChar"/>
    <w:uiPriority w:val="99"/>
    <w:unhideWhenUsed/>
    <w:rsid w:val="00DF4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263"/>
    <w:rPr>
      <w:rFonts w:ascii="Palatino Linotype" w:eastAsia="Palatino Linotype" w:hAnsi="Palatino Linotype" w:cs="Palatino Linotype"/>
      <w:color w:val="000000"/>
    </w:rPr>
  </w:style>
  <w:style w:type="paragraph" w:styleId="Footer">
    <w:name w:val="footer"/>
    <w:basedOn w:val="Normal"/>
    <w:link w:val="FooterChar"/>
    <w:uiPriority w:val="99"/>
    <w:unhideWhenUsed/>
    <w:rsid w:val="00DF42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263"/>
    <w:rPr>
      <w:rFonts w:ascii="Palatino Linotype" w:eastAsia="Palatino Linotype" w:hAnsi="Palatino Linotype" w:cs="Palatino Linotype"/>
      <w:color w:val="000000"/>
    </w:rPr>
  </w:style>
  <w:style w:type="paragraph" w:styleId="BalloonText">
    <w:name w:val="Balloon Text"/>
    <w:basedOn w:val="Normal"/>
    <w:link w:val="BalloonTextChar"/>
    <w:uiPriority w:val="99"/>
    <w:semiHidden/>
    <w:unhideWhenUsed/>
    <w:rsid w:val="000C1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603"/>
    <w:rPr>
      <w:rFonts w:ascii="Segoe UI" w:eastAsia="Palatino Linotype" w:hAnsi="Segoe UI" w:cs="Segoe UI"/>
      <w:color w:val="000000"/>
      <w:sz w:val="18"/>
      <w:szCs w:val="18"/>
    </w:rPr>
  </w:style>
  <w:style w:type="table" w:styleId="TableGrid0">
    <w:name w:val="Table Grid"/>
    <w:basedOn w:val="TableNormal"/>
    <w:uiPriority w:val="39"/>
    <w:rsid w:val="00E5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12FB"/>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57492">
      <w:bodyDiv w:val="1"/>
      <w:marLeft w:val="0"/>
      <w:marRight w:val="0"/>
      <w:marTop w:val="0"/>
      <w:marBottom w:val="0"/>
      <w:divBdr>
        <w:top w:val="none" w:sz="0" w:space="0" w:color="auto"/>
        <w:left w:val="none" w:sz="0" w:space="0" w:color="auto"/>
        <w:bottom w:val="none" w:sz="0" w:space="0" w:color="auto"/>
        <w:right w:val="none" w:sz="0" w:space="0" w:color="auto"/>
      </w:divBdr>
    </w:div>
    <w:div w:id="327558591">
      <w:bodyDiv w:val="1"/>
      <w:marLeft w:val="0"/>
      <w:marRight w:val="0"/>
      <w:marTop w:val="0"/>
      <w:marBottom w:val="0"/>
      <w:divBdr>
        <w:top w:val="none" w:sz="0" w:space="0" w:color="auto"/>
        <w:left w:val="none" w:sz="0" w:space="0" w:color="auto"/>
        <w:bottom w:val="none" w:sz="0" w:space="0" w:color="auto"/>
        <w:right w:val="none" w:sz="0" w:space="0" w:color="auto"/>
      </w:divBdr>
      <w:divsChild>
        <w:div w:id="1903756145">
          <w:marLeft w:val="547"/>
          <w:marRight w:val="0"/>
          <w:marTop w:val="0"/>
          <w:marBottom w:val="240"/>
          <w:divBdr>
            <w:top w:val="none" w:sz="0" w:space="0" w:color="auto"/>
            <w:left w:val="none" w:sz="0" w:space="0" w:color="auto"/>
            <w:bottom w:val="none" w:sz="0" w:space="0" w:color="auto"/>
            <w:right w:val="none" w:sz="0" w:space="0" w:color="auto"/>
          </w:divBdr>
        </w:div>
        <w:div w:id="2146001333">
          <w:marLeft w:val="547"/>
          <w:marRight w:val="0"/>
          <w:marTop w:val="0"/>
          <w:marBottom w:val="240"/>
          <w:divBdr>
            <w:top w:val="none" w:sz="0" w:space="0" w:color="auto"/>
            <w:left w:val="none" w:sz="0" w:space="0" w:color="auto"/>
            <w:bottom w:val="none" w:sz="0" w:space="0" w:color="auto"/>
            <w:right w:val="none" w:sz="0" w:space="0" w:color="auto"/>
          </w:divBdr>
        </w:div>
        <w:div w:id="707527107">
          <w:marLeft w:val="547"/>
          <w:marRight w:val="0"/>
          <w:marTop w:val="0"/>
          <w:marBottom w:val="240"/>
          <w:divBdr>
            <w:top w:val="none" w:sz="0" w:space="0" w:color="auto"/>
            <w:left w:val="none" w:sz="0" w:space="0" w:color="auto"/>
            <w:bottom w:val="none" w:sz="0" w:space="0" w:color="auto"/>
            <w:right w:val="none" w:sz="0" w:space="0" w:color="auto"/>
          </w:divBdr>
        </w:div>
      </w:divsChild>
    </w:div>
    <w:div w:id="915239147">
      <w:bodyDiv w:val="1"/>
      <w:marLeft w:val="0"/>
      <w:marRight w:val="0"/>
      <w:marTop w:val="0"/>
      <w:marBottom w:val="0"/>
      <w:divBdr>
        <w:top w:val="none" w:sz="0" w:space="0" w:color="auto"/>
        <w:left w:val="none" w:sz="0" w:space="0" w:color="auto"/>
        <w:bottom w:val="none" w:sz="0" w:space="0" w:color="auto"/>
        <w:right w:val="none" w:sz="0" w:space="0" w:color="auto"/>
      </w:divBdr>
      <w:divsChild>
        <w:div w:id="1765304822">
          <w:marLeft w:val="547"/>
          <w:marRight w:val="0"/>
          <w:marTop w:val="0"/>
          <w:marBottom w:val="240"/>
          <w:divBdr>
            <w:top w:val="none" w:sz="0" w:space="0" w:color="auto"/>
            <w:left w:val="none" w:sz="0" w:space="0" w:color="auto"/>
            <w:bottom w:val="none" w:sz="0" w:space="0" w:color="auto"/>
            <w:right w:val="none" w:sz="0" w:space="0" w:color="auto"/>
          </w:divBdr>
        </w:div>
        <w:div w:id="595360922">
          <w:marLeft w:val="547"/>
          <w:marRight w:val="0"/>
          <w:marTop w:val="0"/>
          <w:marBottom w:val="240"/>
          <w:divBdr>
            <w:top w:val="none" w:sz="0" w:space="0" w:color="auto"/>
            <w:left w:val="none" w:sz="0" w:space="0" w:color="auto"/>
            <w:bottom w:val="none" w:sz="0" w:space="0" w:color="auto"/>
            <w:right w:val="none" w:sz="0" w:space="0" w:color="auto"/>
          </w:divBdr>
        </w:div>
        <w:div w:id="1706754403">
          <w:marLeft w:val="547"/>
          <w:marRight w:val="0"/>
          <w:marTop w:val="0"/>
          <w:marBottom w:val="240"/>
          <w:divBdr>
            <w:top w:val="none" w:sz="0" w:space="0" w:color="auto"/>
            <w:left w:val="none" w:sz="0" w:space="0" w:color="auto"/>
            <w:bottom w:val="none" w:sz="0" w:space="0" w:color="auto"/>
            <w:right w:val="none" w:sz="0" w:space="0" w:color="auto"/>
          </w:divBdr>
        </w:div>
      </w:divsChild>
    </w:div>
    <w:div w:id="949164488">
      <w:bodyDiv w:val="1"/>
      <w:marLeft w:val="0"/>
      <w:marRight w:val="0"/>
      <w:marTop w:val="0"/>
      <w:marBottom w:val="0"/>
      <w:divBdr>
        <w:top w:val="none" w:sz="0" w:space="0" w:color="auto"/>
        <w:left w:val="none" w:sz="0" w:space="0" w:color="auto"/>
        <w:bottom w:val="none" w:sz="0" w:space="0" w:color="auto"/>
        <w:right w:val="none" w:sz="0" w:space="0" w:color="auto"/>
      </w:divBdr>
    </w:div>
    <w:div w:id="1095781801">
      <w:bodyDiv w:val="1"/>
      <w:marLeft w:val="0"/>
      <w:marRight w:val="0"/>
      <w:marTop w:val="0"/>
      <w:marBottom w:val="0"/>
      <w:divBdr>
        <w:top w:val="none" w:sz="0" w:space="0" w:color="auto"/>
        <w:left w:val="none" w:sz="0" w:space="0" w:color="auto"/>
        <w:bottom w:val="none" w:sz="0" w:space="0" w:color="auto"/>
        <w:right w:val="none" w:sz="0" w:space="0" w:color="auto"/>
      </w:divBdr>
    </w:div>
    <w:div w:id="16854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3184CEB11F648BBD0F70F1BE6A53E" ma:contentTypeVersion="9" ma:contentTypeDescription="Create a new document." ma:contentTypeScope="" ma:versionID="14c7b68fe9f4f4089274c43dcb26a9a4">
  <xsd:schema xmlns:xsd="http://www.w3.org/2001/XMLSchema" xmlns:xs="http://www.w3.org/2001/XMLSchema" xmlns:p="http://schemas.microsoft.com/office/2006/metadata/properties" xmlns:ns3="a44a327f-4c77-4059-bb07-e278862d87fb" targetNamespace="http://schemas.microsoft.com/office/2006/metadata/properties" ma:root="true" ma:fieldsID="bbdb4ba2cc387e42d5115cd19f3993d0" ns3:_="">
    <xsd:import namespace="a44a327f-4c77-4059-bb07-e278862d87f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327f-4c77-4059-bb07-e278862d8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FDCF21-7F05-41C8-80E8-729AD7502A33}">
  <ds:schemaRefs>
    <ds:schemaRef ds:uri="http://schemas.openxmlformats.org/officeDocument/2006/bibliography"/>
  </ds:schemaRefs>
</ds:datastoreItem>
</file>

<file path=customXml/itemProps2.xml><?xml version="1.0" encoding="utf-8"?>
<ds:datastoreItem xmlns:ds="http://schemas.openxmlformats.org/officeDocument/2006/customXml" ds:itemID="{4BC793A8-65E4-4656-8BC9-5181BECFBB1C}">
  <ds:schemaRefs>
    <ds:schemaRef ds:uri="http://schemas.microsoft.com/sharepoint/v3/contenttype/forms"/>
  </ds:schemaRefs>
</ds:datastoreItem>
</file>

<file path=customXml/itemProps3.xml><?xml version="1.0" encoding="utf-8"?>
<ds:datastoreItem xmlns:ds="http://schemas.openxmlformats.org/officeDocument/2006/customXml" ds:itemID="{19D4A724-8D1F-4288-94B0-0077CF810543}">
  <ds:schemaRefs>
    <ds:schemaRef ds:uri="http://schemas.microsoft.com/office/2006/documentManagement/types"/>
    <ds:schemaRef ds:uri="http://purl.org/dc/terms/"/>
    <ds:schemaRef ds:uri="a44a327f-4c77-4059-bb07-e278862d87fb"/>
    <ds:schemaRef ds:uri="http://purl.org/dc/elements/1.1/"/>
    <ds:schemaRef ds:uri="http://schemas.microsoft.com/office/2006/metadata/properties"/>
    <ds:schemaRef ds:uri="http://schemas.microsoft.com/office/infopath/2007/PartnerControls"/>
    <ds:schemaRef ds:uri="http://purl.org/dc/dcmitype/"/>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D8183F79-3067-4AC2-891C-5AECD8B34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327f-4c77-4059-bb07-e278862d8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545</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Nikou, Roshan</dc:creator>
  <cp:keywords/>
  <dc:description/>
  <cp:lastModifiedBy>Nikou, Roshan</cp:lastModifiedBy>
  <cp:revision>2</cp:revision>
  <cp:lastPrinted>2022-09-28T18:02:00Z</cp:lastPrinted>
  <dcterms:created xsi:type="dcterms:W3CDTF">2023-02-01T18:04:00Z</dcterms:created>
  <dcterms:modified xsi:type="dcterms:W3CDTF">2023-02-01T18:04:00Z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0x010100E033184CEB11F648BBD0F70F1BE6A53E</vt:lpwstr>
  </property>
</Properties>
</file>